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0A6DA" w14:textId="77777777" w:rsidR="00B14060" w:rsidRPr="00CC4CAB" w:rsidRDefault="00B14060" w:rsidP="00B14060">
      <w:pPr>
        <w:spacing w:after="0" w:line="240" w:lineRule="auto"/>
        <w:jc w:val="center"/>
        <w:rPr>
          <w:rFonts w:cstheme="minorHAnsi"/>
          <w:b/>
          <w:sz w:val="20"/>
          <w:szCs w:val="20"/>
          <w:u w:val="single"/>
        </w:rPr>
      </w:pPr>
      <w:r w:rsidRPr="00CC4CAB">
        <w:rPr>
          <w:rFonts w:cstheme="minorHAnsi"/>
          <w:b/>
          <w:sz w:val="20"/>
          <w:szCs w:val="20"/>
          <w:u w:val="single"/>
        </w:rPr>
        <w:t>London School of Theology</w:t>
      </w:r>
    </w:p>
    <w:p w14:paraId="51B43C5B" w14:textId="77777777" w:rsidR="00A459F6" w:rsidRPr="00CC4CAB" w:rsidRDefault="00A459F6" w:rsidP="00A459F6">
      <w:pPr>
        <w:spacing w:after="0" w:line="240" w:lineRule="auto"/>
        <w:jc w:val="center"/>
        <w:rPr>
          <w:rFonts w:cstheme="minorHAnsi"/>
          <w:b/>
          <w:sz w:val="20"/>
          <w:szCs w:val="20"/>
          <w:u w:val="single"/>
        </w:rPr>
      </w:pPr>
      <w:r w:rsidRPr="00CC4CAB">
        <w:rPr>
          <w:rFonts w:cstheme="minorHAnsi"/>
          <w:b/>
          <w:sz w:val="20"/>
          <w:szCs w:val="20"/>
          <w:u w:val="single"/>
        </w:rPr>
        <w:t>Admissions Policy</w:t>
      </w:r>
    </w:p>
    <w:p w14:paraId="36470FC2" w14:textId="05EFAB1A" w:rsidR="00085E52" w:rsidRPr="00CC4CAB" w:rsidRDefault="00085E52" w:rsidP="00C2717D">
      <w:pPr>
        <w:spacing w:after="0" w:line="240" w:lineRule="auto"/>
        <w:rPr>
          <w:rFonts w:cstheme="minorHAnsi"/>
          <w:b/>
          <w:sz w:val="20"/>
          <w:szCs w:val="20"/>
          <w:u w:val="single"/>
        </w:rPr>
      </w:pPr>
    </w:p>
    <w:p w14:paraId="76B81DEA" w14:textId="77777777" w:rsidR="00085E52" w:rsidRPr="00CC4CAB" w:rsidRDefault="00085E52" w:rsidP="00C2717D">
      <w:pPr>
        <w:spacing w:after="0" w:line="240" w:lineRule="auto"/>
        <w:rPr>
          <w:rFonts w:cstheme="minorHAnsi"/>
          <w:b/>
          <w:sz w:val="20"/>
          <w:szCs w:val="20"/>
          <w:u w:val="singl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87"/>
        <w:gridCol w:w="4613"/>
      </w:tblGrid>
      <w:tr w:rsidR="00A459F6" w:rsidRPr="00153CC3" w14:paraId="746D4E1D" w14:textId="77777777" w:rsidTr="00212BC7">
        <w:trPr>
          <w:trHeight w:val="300"/>
        </w:trPr>
        <w:tc>
          <w:tcPr>
            <w:tcW w:w="4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DEC498" w14:textId="77777777" w:rsidR="00A459F6" w:rsidRPr="00153CC3" w:rsidRDefault="00A459F6" w:rsidP="00784304">
            <w:pPr>
              <w:spacing w:before="100" w:beforeAutospacing="1" w:after="100" w:afterAutospacing="1" w:line="240" w:lineRule="auto"/>
              <w:textAlignment w:val="baseline"/>
              <w:rPr>
                <w:rFonts w:eastAsia="Times New Roman" w:cstheme="minorHAnsi"/>
                <w:sz w:val="20"/>
                <w:szCs w:val="20"/>
                <w:lang w:eastAsia="ja-JP"/>
              </w:rPr>
            </w:pPr>
            <w:r w:rsidRPr="00153CC3">
              <w:rPr>
                <w:rFonts w:eastAsia="Times New Roman" w:cstheme="minorHAnsi"/>
                <w:sz w:val="20"/>
                <w:szCs w:val="20"/>
                <w:lang w:eastAsia="ja-JP"/>
              </w:rPr>
              <w:t>Process of ratification: </w:t>
            </w:r>
          </w:p>
        </w:tc>
        <w:tc>
          <w:tcPr>
            <w:tcW w:w="46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28FC8C" w14:textId="4C1C4806" w:rsidR="00A459F6" w:rsidRPr="00153CC3" w:rsidRDefault="00C2425C" w:rsidP="00784304">
            <w:pPr>
              <w:spacing w:before="100" w:beforeAutospacing="1" w:after="100" w:afterAutospacing="1" w:line="240" w:lineRule="auto"/>
              <w:textAlignment w:val="baseline"/>
              <w:rPr>
                <w:rFonts w:eastAsia="Times New Roman" w:cstheme="minorHAnsi"/>
                <w:sz w:val="20"/>
                <w:szCs w:val="20"/>
                <w:lang w:eastAsia="ja-JP"/>
              </w:rPr>
            </w:pPr>
            <w:r>
              <w:rPr>
                <w:rFonts w:eastAsia="Times New Roman" w:cstheme="minorHAnsi"/>
                <w:sz w:val="20"/>
                <w:szCs w:val="20"/>
                <w:lang w:eastAsia="ja-JP"/>
              </w:rPr>
              <w:t>Academic Board</w:t>
            </w:r>
          </w:p>
        </w:tc>
      </w:tr>
      <w:tr w:rsidR="00A459F6" w:rsidRPr="00153CC3" w14:paraId="757D048C" w14:textId="77777777" w:rsidTr="00212BC7">
        <w:trPr>
          <w:trHeight w:val="300"/>
        </w:trPr>
        <w:tc>
          <w:tcPr>
            <w:tcW w:w="4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5AA4C6" w14:textId="77777777" w:rsidR="00A459F6" w:rsidRPr="00153CC3" w:rsidRDefault="00A459F6" w:rsidP="00784304">
            <w:pPr>
              <w:spacing w:before="100" w:beforeAutospacing="1" w:after="100" w:afterAutospacing="1" w:line="240" w:lineRule="auto"/>
              <w:textAlignment w:val="baseline"/>
              <w:rPr>
                <w:rFonts w:eastAsia="Times New Roman" w:cstheme="minorHAnsi"/>
                <w:sz w:val="20"/>
                <w:szCs w:val="20"/>
                <w:lang w:eastAsia="ja-JP"/>
              </w:rPr>
            </w:pPr>
            <w:r w:rsidRPr="00153CC3">
              <w:rPr>
                <w:rFonts w:eastAsia="Times New Roman" w:cstheme="minorHAnsi"/>
                <w:sz w:val="20"/>
                <w:szCs w:val="20"/>
                <w:lang w:eastAsia="ja-JP"/>
              </w:rPr>
              <w:t>Executive Team Member Responsible: </w:t>
            </w:r>
          </w:p>
        </w:tc>
        <w:tc>
          <w:tcPr>
            <w:tcW w:w="46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700BAE" w14:textId="17C11496" w:rsidR="00A459F6" w:rsidRPr="00153CC3" w:rsidRDefault="00153CC3" w:rsidP="00784304">
            <w:pPr>
              <w:spacing w:before="100" w:beforeAutospacing="1" w:after="100" w:afterAutospacing="1" w:line="240" w:lineRule="auto"/>
              <w:textAlignment w:val="baseline"/>
              <w:rPr>
                <w:rFonts w:eastAsia="Times New Roman" w:cstheme="minorHAnsi"/>
                <w:sz w:val="20"/>
                <w:szCs w:val="20"/>
                <w:lang w:eastAsia="ja-JP"/>
              </w:rPr>
            </w:pPr>
            <w:r>
              <w:rPr>
                <w:rFonts w:eastAsia="Times New Roman" w:cstheme="minorHAnsi"/>
                <w:sz w:val="20"/>
                <w:szCs w:val="20"/>
                <w:lang w:eastAsia="ja-JP"/>
              </w:rPr>
              <w:t xml:space="preserve">Director of Finance &amp; Administration </w:t>
            </w:r>
          </w:p>
        </w:tc>
      </w:tr>
      <w:tr w:rsidR="00A459F6" w:rsidRPr="00153CC3" w14:paraId="1B3C5208" w14:textId="77777777" w:rsidTr="00212BC7">
        <w:trPr>
          <w:trHeight w:val="300"/>
        </w:trPr>
        <w:tc>
          <w:tcPr>
            <w:tcW w:w="4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24761B" w14:textId="77777777" w:rsidR="00A459F6" w:rsidRPr="00153CC3" w:rsidRDefault="00A459F6" w:rsidP="00784304">
            <w:pPr>
              <w:spacing w:before="100" w:beforeAutospacing="1" w:after="100" w:afterAutospacing="1" w:line="240" w:lineRule="auto"/>
              <w:textAlignment w:val="baseline"/>
              <w:rPr>
                <w:rFonts w:eastAsia="Times New Roman" w:cstheme="minorHAnsi"/>
                <w:sz w:val="20"/>
                <w:szCs w:val="20"/>
                <w:lang w:eastAsia="ja-JP"/>
              </w:rPr>
            </w:pPr>
            <w:r w:rsidRPr="00153CC3">
              <w:rPr>
                <w:rFonts w:eastAsia="Times New Roman" w:cstheme="minorHAnsi"/>
                <w:sz w:val="20"/>
                <w:szCs w:val="20"/>
                <w:lang w:eastAsia="ja-JP"/>
              </w:rPr>
              <w:t>Individual Responsible: </w:t>
            </w:r>
          </w:p>
        </w:tc>
        <w:tc>
          <w:tcPr>
            <w:tcW w:w="46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D3BE68" w14:textId="426F969A" w:rsidR="00A459F6" w:rsidRPr="00153CC3" w:rsidRDefault="00153CC3" w:rsidP="00784304">
            <w:pPr>
              <w:spacing w:before="100" w:beforeAutospacing="1" w:after="100" w:afterAutospacing="1" w:line="240" w:lineRule="auto"/>
              <w:textAlignment w:val="baseline"/>
              <w:rPr>
                <w:rFonts w:eastAsia="Times New Roman" w:cstheme="minorHAnsi"/>
                <w:sz w:val="20"/>
                <w:szCs w:val="20"/>
                <w:lang w:eastAsia="ja-JP"/>
              </w:rPr>
            </w:pPr>
            <w:r>
              <w:rPr>
                <w:rFonts w:eastAsia="Times New Roman" w:cstheme="minorHAnsi"/>
                <w:sz w:val="20"/>
                <w:szCs w:val="20"/>
                <w:lang w:eastAsia="ja-JP"/>
              </w:rPr>
              <w:t xml:space="preserve">Senior Admissions Officer </w:t>
            </w:r>
          </w:p>
        </w:tc>
      </w:tr>
      <w:tr w:rsidR="00A459F6" w:rsidRPr="00153CC3" w14:paraId="61B3EF8A" w14:textId="77777777" w:rsidTr="00212BC7">
        <w:trPr>
          <w:trHeight w:val="300"/>
        </w:trPr>
        <w:tc>
          <w:tcPr>
            <w:tcW w:w="4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23C3DC" w14:textId="77777777" w:rsidR="00A459F6" w:rsidRPr="00153CC3" w:rsidRDefault="00A459F6" w:rsidP="00784304">
            <w:pPr>
              <w:spacing w:before="100" w:beforeAutospacing="1" w:after="100" w:afterAutospacing="1" w:line="240" w:lineRule="auto"/>
              <w:textAlignment w:val="baseline"/>
              <w:rPr>
                <w:rFonts w:eastAsia="Times New Roman" w:cstheme="minorHAnsi"/>
                <w:sz w:val="20"/>
                <w:szCs w:val="20"/>
                <w:lang w:eastAsia="ja-JP"/>
              </w:rPr>
            </w:pPr>
            <w:r w:rsidRPr="00153CC3">
              <w:rPr>
                <w:rFonts w:eastAsia="Times New Roman" w:cstheme="minorHAnsi"/>
                <w:sz w:val="20"/>
                <w:szCs w:val="20"/>
                <w:lang w:eastAsia="ja-JP"/>
              </w:rPr>
              <w:t>Date Last Approved: </w:t>
            </w:r>
          </w:p>
        </w:tc>
        <w:tc>
          <w:tcPr>
            <w:tcW w:w="46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1DCFA7" w14:textId="4DB147BB" w:rsidR="00A459F6" w:rsidRPr="00153CC3" w:rsidRDefault="00E35A2E" w:rsidP="00784304">
            <w:pPr>
              <w:spacing w:before="100" w:beforeAutospacing="1" w:after="100" w:afterAutospacing="1" w:line="240" w:lineRule="auto"/>
              <w:textAlignment w:val="baseline"/>
              <w:rPr>
                <w:rFonts w:eastAsia="Times New Roman" w:cstheme="minorHAnsi"/>
                <w:sz w:val="20"/>
                <w:szCs w:val="20"/>
                <w:lang w:eastAsia="ja-JP"/>
              </w:rPr>
            </w:pPr>
            <w:r>
              <w:rPr>
                <w:rFonts w:eastAsia="Times New Roman" w:cstheme="minorHAnsi"/>
                <w:sz w:val="20"/>
                <w:szCs w:val="20"/>
                <w:lang w:eastAsia="ja-JP"/>
              </w:rPr>
              <w:t>June 2024</w:t>
            </w:r>
          </w:p>
        </w:tc>
      </w:tr>
      <w:tr w:rsidR="00A459F6" w:rsidRPr="00153CC3" w14:paraId="6AFECBCF" w14:textId="77777777" w:rsidTr="00212BC7">
        <w:trPr>
          <w:trHeight w:val="300"/>
        </w:trPr>
        <w:tc>
          <w:tcPr>
            <w:tcW w:w="4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F971F9" w14:textId="77777777" w:rsidR="00A459F6" w:rsidRPr="0051380C" w:rsidRDefault="00A459F6" w:rsidP="00784304">
            <w:pPr>
              <w:spacing w:before="100" w:beforeAutospacing="1" w:after="100" w:afterAutospacing="1" w:line="240" w:lineRule="auto"/>
              <w:textAlignment w:val="baseline"/>
              <w:rPr>
                <w:rFonts w:eastAsia="Times New Roman" w:cstheme="minorHAnsi"/>
                <w:sz w:val="20"/>
                <w:szCs w:val="20"/>
                <w:lang w:eastAsia="ja-JP"/>
              </w:rPr>
            </w:pPr>
            <w:r w:rsidRPr="0051380C">
              <w:rPr>
                <w:rFonts w:eastAsia="Times New Roman" w:cstheme="minorHAnsi"/>
                <w:sz w:val="20"/>
                <w:szCs w:val="20"/>
                <w:lang w:eastAsia="ja-JP"/>
              </w:rPr>
              <w:t>To be Reviewed: </w:t>
            </w:r>
          </w:p>
        </w:tc>
        <w:tc>
          <w:tcPr>
            <w:tcW w:w="46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964C6D" w14:textId="1525C9E0" w:rsidR="00A459F6" w:rsidRPr="0051380C" w:rsidRDefault="00212BC7" w:rsidP="00784304">
            <w:pPr>
              <w:spacing w:before="100" w:beforeAutospacing="1" w:after="100" w:afterAutospacing="1" w:line="240" w:lineRule="auto"/>
              <w:textAlignment w:val="baseline"/>
              <w:rPr>
                <w:rFonts w:eastAsia="Times New Roman" w:cstheme="minorHAnsi"/>
                <w:sz w:val="20"/>
                <w:szCs w:val="20"/>
                <w:lang w:eastAsia="ja-JP"/>
              </w:rPr>
            </w:pPr>
            <w:r w:rsidRPr="0051380C">
              <w:rPr>
                <w:rFonts w:eastAsia="Times New Roman" w:cstheme="minorHAnsi"/>
                <w:sz w:val="20"/>
                <w:szCs w:val="20"/>
                <w:lang w:eastAsia="ja-JP"/>
              </w:rPr>
              <w:t xml:space="preserve">Every </w:t>
            </w:r>
            <w:r w:rsidR="0085669D" w:rsidRPr="0051380C">
              <w:rPr>
                <w:rFonts w:eastAsia="Times New Roman" w:cstheme="minorHAnsi"/>
                <w:sz w:val="20"/>
                <w:szCs w:val="20"/>
                <w:lang w:eastAsia="ja-JP"/>
              </w:rPr>
              <w:t>24</w:t>
            </w:r>
            <w:r w:rsidRPr="0051380C">
              <w:rPr>
                <w:rFonts w:eastAsia="Times New Roman" w:cstheme="minorHAnsi"/>
                <w:sz w:val="20"/>
                <w:szCs w:val="20"/>
                <w:lang w:eastAsia="ja-JP"/>
              </w:rPr>
              <w:t xml:space="preserve"> months</w:t>
            </w:r>
          </w:p>
        </w:tc>
      </w:tr>
      <w:tr w:rsidR="00A459F6" w:rsidRPr="00153CC3" w14:paraId="339D13DF" w14:textId="77777777" w:rsidTr="00212BC7">
        <w:trPr>
          <w:trHeight w:val="300"/>
        </w:trPr>
        <w:tc>
          <w:tcPr>
            <w:tcW w:w="4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DDB8B6" w14:textId="77777777" w:rsidR="00A459F6" w:rsidRPr="0051380C" w:rsidRDefault="00A459F6" w:rsidP="00784304">
            <w:pPr>
              <w:spacing w:before="100" w:beforeAutospacing="1" w:after="100" w:afterAutospacing="1" w:line="240" w:lineRule="auto"/>
              <w:textAlignment w:val="baseline"/>
              <w:rPr>
                <w:rFonts w:eastAsia="Times New Roman" w:cstheme="minorHAnsi"/>
                <w:sz w:val="20"/>
                <w:szCs w:val="20"/>
                <w:lang w:eastAsia="ja-JP"/>
              </w:rPr>
            </w:pPr>
            <w:r w:rsidRPr="0051380C">
              <w:rPr>
                <w:rFonts w:eastAsia="Times New Roman" w:cstheme="minorHAnsi"/>
                <w:sz w:val="20"/>
                <w:szCs w:val="20"/>
                <w:lang w:eastAsia="ja-JP"/>
              </w:rPr>
              <w:t>Review consultation: </w:t>
            </w:r>
          </w:p>
        </w:tc>
        <w:tc>
          <w:tcPr>
            <w:tcW w:w="46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E725AB" w14:textId="06925EF9" w:rsidR="00A459F6" w:rsidRPr="0051380C" w:rsidRDefault="00E21CB8" w:rsidP="00784304">
            <w:pPr>
              <w:pStyle w:val="NoSpacing"/>
              <w:rPr>
                <w:szCs w:val="20"/>
                <w:lang w:eastAsia="ja-JP"/>
              </w:rPr>
            </w:pPr>
            <w:r w:rsidRPr="0051380C">
              <w:rPr>
                <w:szCs w:val="20"/>
                <w:lang w:eastAsia="ja-JP"/>
              </w:rPr>
              <w:t>Executive Team, Admissions Team</w:t>
            </w:r>
          </w:p>
        </w:tc>
      </w:tr>
      <w:tr w:rsidR="00A459F6" w:rsidRPr="00153CC3" w14:paraId="17997B02" w14:textId="77777777" w:rsidTr="00212BC7">
        <w:trPr>
          <w:trHeight w:val="300"/>
        </w:trPr>
        <w:tc>
          <w:tcPr>
            <w:tcW w:w="4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102A81" w14:textId="77777777" w:rsidR="00A459F6" w:rsidRPr="0051380C" w:rsidRDefault="00A459F6" w:rsidP="00784304">
            <w:pPr>
              <w:spacing w:before="100" w:beforeAutospacing="1" w:after="100" w:afterAutospacing="1" w:line="240" w:lineRule="auto"/>
              <w:textAlignment w:val="baseline"/>
              <w:rPr>
                <w:rFonts w:eastAsia="Times New Roman" w:cstheme="minorHAnsi"/>
                <w:sz w:val="20"/>
                <w:szCs w:val="20"/>
                <w:lang w:eastAsia="ja-JP"/>
              </w:rPr>
            </w:pPr>
            <w:r w:rsidRPr="0051380C">
              <w:rPr>
                <w:rFonts w:eastAsia="Times New Roman" w:cstheme="minorHAnsi"/>
                <w:sz w:val="20"/>
                <w:szCs w:val="20"/>
                <w:lang w:eastAsia="ja-JP"/>
              </w:rPr>
              <w:t>Date of Next Review period: </w:t>
            </w:r>
          </w:p>
        </w:tc>
        <w:tc>
          <w:tcPr>
            <w:tcW w:w="46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3B5E33" w14:textId="5182B217" w:rsidR="00A459F6" w:rsidRPr="0051380C" w:rsidRDefault="00E21CB8" w:rsidP="00784304">
            <w:pPr>
              <w:spacing w:before="100" w:beforeAutospacing="1" w:after="100" w:afterAutospacing="1" w:line="240" w:lineRule="auto"/>
              <w:textAlignment w:val="baseline"/>
              <w:rPr>
                <w:rFonts w:eastAsia="Times New Roman" w:cstheme="minorHAnsi"/>
                <w:sz w:val="20"/>
                <w:szCs w:val="20"/>
                <w:lang w:eastAsia="ja-JP"/>
              </w:rPr>
            </w:pPr>
            <w:r w:rsidRPr="0051380C">
              <w:rPr>
                <w:rFonts w:eastAsia="Times New Roman" w:cstheme="minorHAnsi"/>
                <w:sz w:val="20"/>
                <w:szCs w:val="20"/>
                <w:lang w:eastAsia="ja-JP"/>
              </w:rPr>
              <w:t>June 202</w:t>
            </w:r>
            <w:r w:rsidR="0085669D" w:rsidRPr="0051380C">
              <w:rPr>
                <w:rFonts w:eastAsia="Times New Roman" w:cstheme="minorHAnsi"/>
                <w:sz w:val="20"/>
                <w:szCs w:val="20"/>
                <w:lang w:eastAsia="ja-JP"/>
              </w:rPr>
              <w:t>6</w:t>
            </w:r>
          </w:p>
        </w:tc>
      </w:tr>
    </w:tbl>
    <w:p w14:paraId="432F2734" w14:textId="658FE672" w:rsidR="002F550B" w:rsidRPr="00CC4CAB" w:rsidRDefault="002F550B" w:rsidP="00C2717D">
      <w:pPr>
        <w:spacing w:after="0" w:line="240" w:lineRule="auto"/>
        <w:rPr>
          <w:rFonts w:cstheme="minorHAnsi"/>
          <w:b/>
          <w:sz w:val="20"/>
          <w:szCs w:val="20"/>
        </w:rPr>
      </w:pPr>
    </w:p>
    <w:p w14:paraId="07491DEB" w14:textId="77777777" w:rsidR="00656527" w:rsidRPr="00CC4CAB" w:rsidRDefault="0072332C" w:rsidP="006B74CB">
      <w:pPr>
        <w:pStyle w:val="ListParagraph"/>
        <w:numPr>
          <w:ilvl w:val="0"/>
          <w:numId w:val="1"/>
        </w:numPr>
        <w:spacing w:before="100" w:beforeAutospacing="1" w:after="120" w:line="240" w:lineRule="auto"/>
        <w:ind w:left="357" w:hanging="357"/>
        <w:contextualSpacing w:val="0"/>
        <w:rPr>
          <w:rFonts w:cstheme="minorHAnsi"/>
          <w:b/>
          <w:sz w:val="20"/>
          <w:szCs w:val="20"/>
        </w:rPr>
      </w:pPr>
      <w:r w:rsidRPr="00CC4CAB">
        <w:rPr>
          <w:rFonts w:cstheme="minorHAnsi"/>
          <w:b/>
          <w:sz w:val="20"/>
          <w:szCs w:val="20"/>
        </w:rPr>
        <w:t>Aim of the policy</w:t>
      </w:r>
    </w:p>
    <w:p w14:paraId="6A517253" w14:textId="55039508" w:rsidR="00656527" w:rsidRPr="00CC4CAB" w:rsidRDefault="00390589" w:rsidP="42103AF3">
      <w:pPr>
        <w:pStyle w:val="ListParagraph"/>
        <w:numPr>
          <w:ilvl w:val="1"/>
          <w:numId w:val="1"/>
        </w:numPr>
        <w:spacing w:after="80" w:line="240" w:lineRule="auto"/>
        <w:ind w:left="850" w:hanging="493"/>
        <w:rPr>
          <w:rFonts w:cstheme="minorHAnsi"/>
          <w:b/>
          <w:sz w:val="20"/>
          <w:szCs w:val="20"/>
        </w:rPr>
      </w:pPr>
      <w:r w:rsidRPr="00CC4CAB">
        <w:rPr>
          <w:rFonts w:cstheme="minorHAnsi"/>
          <w:sz w:val="20"/>
          <w:szCs w:val="20"/>
        </w:rPr>
        <w:t xml:space="preserve">This </w:t>
      </w:r>
      <w:r w:rsidR="00F474EC" w:rsidRPr="00CC4CAB">
        <w:rPr>
          <w:rFonts w:cstheme="minorHAnsi"/>
          <w:sz w:val="20"/>
          <w:szCs w:val="20"/>
        </w:rPr>
        <w:t>document</w:t>
      </w:r>
      <w:r w:rsidRPr="00CC4CAB">
        <w:rPr>
          <w:rFonts w:cstheme="minorHAnsi"/>
          <w:sz w:val="20"/>
          <w:szCs w:val="20"/>
        </w:rPr>
        <w:t xml:space="preserve"> outlines London School of Theology's </w:t>
      </w:r>
      <w:r w:rsidR="009574D5" w:rsidRPr="00CC4CAB">
        <w:rPr>
          <w:rFonts w:cstheme="minorHAnsi"/>
          <w:sz w:val="20"/>
          <w:szCs w:val="20"/>
        </w:rPr>
        <w:t>pol</w:t>
      </w:r>
      <w:r w:rsidR="00F474EC" w:rsidRPr="00CC4CAB">
        <w:rPr>
          <w:rFonts w:cstheme="minorHAnsi"/>
          <w:sz w:val="20"/>
          <w:szCs w:val="20"/>
        </w:rPr>
        <w:t>icy</w:t>
      </w:r>
      <w:r w:rsidRPr="00CC4CAB">
        <w:rPr>
          <w:rFonts w:cstheme="minorHAnsi"/>
          <w:sz w:val="20"/>
          <w:szCs w:val="20"/>
        </w:rPr>
        <w:t xml:space="preserve"> for admitting students into its </w:t>
      </w:r>
      <w:r w:rsidR="00B52CBB" w:rsidRPr="00CC4CAB">
        <w:rPr>
          <w:rFonts w:cstheme="minorHAnsi"/>
          <w:sz w:val="20"/>
          <w:szCs w:val="20"/>
        </w:rPr>
        <w:t>programme</w:t>
      </w:r>
      <w:r w:rsidR="00212425" w:rsidRPr="00CC4CAB">
        <w:rPr>
          <w:rFonts w:cstheme="minorHAnsi"/>
          <w:sz w:val="20"/>
          <w:szCs w:val="20"/>
        </w:rPr>
        <w:t>s</w:t>
      </w:r>
      <w:r w:rsidRPr="00CC4CAB">
        <w:rPr>
          <w:rFonts w:cstheme="minorHAnsi"/>
          <w:sz w:val="20"/>
          <w:szCs w:val="20"/>
        </w:rPr>
        <w:t xml:space="preserve">, detailing the criteria and principles for selecting UK, EU, and international students. This policy is applicable to all </w:t>
      </w:r>
      <w:r w:rsidR="00B52CBB" w:rsidRPr="00CC4CAB">
        <w:rPr>
          <w:rFonts w:cstheme="minorHAnsi"/>
          <w:sz w:val="20"/>
          <w:szCs w:val="20"/>
        </w:rPr>
        <w:t>programme</w:t>
      </w:r>
      <w:r w:rsidRPr="00CC4CAB">
        <w:rPr>
          <w:rFonts w:cstheme="minorHAnsi"/>
          <w:sz w:val="20"/>
          <w:szCs w:val="20"/>
        </w:rPr>
        <w:t xml:space="preserve">s offered by LST, whether </w:t>
      </w:r>
      <w:r w:rsidR="003905C7" w:rsidRPr="00CC4CAB">
        <w:rPr>
          <w:rFonts w:cstheme="minorHAnsi"/>
          <w:sz w:val="20"/>
          <w:szCs w:val="20"/>
        </w:rPr>
        <w:t>delivered at the LST Campus, online or</w:t>
      </w:r>
      <w:r w:rsidR="00E13D6C">
        <w:rPr>
          <w:rFonts w:cstheme="minorHAnsi"/>
          <w:sz w:val="20"/>
          <w:szCs w:val="20"/>
        </w:rPr>
        <w:t xml:space="preserve"> blended -</w:t>
      </w:r>
      <w:r w:rsidR="003905C7" w:rsidRPr="00CC4CAB">
        <w:rPr>
          <w:rFonts w:cstheme="minorHAnsi"/>
          <w:sz w:val="20"/>
          <w:szCs w:val="20"/>
        </w:rPr>
        <w:t xml:space="preserve"> a combination of both</w:t>
      </w:r>
      <w:r w:rsidR="00656527" w:rsidRPr="00CC4CAB">
        <w:rPr>
          <w:rFonts w:cstheme="minorHAnsi"/>
          <w:sz w:val="20"/>
          <w:szCs w:val="20"/>
        </w:rPr>
        <w:t>.</w:t>
      </w:r>
    </w:p>
    <w:p w14:paraId="5BDF952B" w14:textId="575B7D4B" w:rsidR="00656527" w:rsidRPr="00CC4CAB" w:rsidRDefault="00A05EFA" w:rsidP="1FD9D5C6">
      <w:pPr>
        <w:pStyle w:val="ListParagraph"/>
        <w:numPr>
          <w:ilvl w:val="1"/>
          <w:numId w:val="1"/>
        </w:numPr>
        <w:spacing w:after="80" w:line="240" w:lineRule="auto"/>
        <w:ind w:left="850" w:hanging="493"/>
        <w:rPr>
          <w:rFonts w:cstheme="minorHAnsi"/>
          <w:b/>
          <w:sz w:val="20"/>
          <w:szCs w:val="20"/>
        </w:rPr>
      </w:pPr>
      <w:r w:rsidRPr="00CC4CAB">
        <w:rPr>
          <w:rFonts w:cstheme="minorHAnsi"/>
          <w:sz w:val="20"/>
          <w:szCs w:val="20"/>
        </w:rPr>
        <w:t>The Admissions Policy and its associated procedures have been developed in accordance with the Office for Students Regulatory Framework</w:t>
      </w:r>
      <w:r w:rsidR="004712A3" w:rsidRPr="00CC4CAB">
        <w:rPr>
          <w:rFonts w:cstheme="minorHAnsi"/>
          <w:sz w:val="20"/>
          <w:szCs w:val="20"/>
        </w:rPr>
        <w:t xml:space="preserve">, </w:t>
      </w:r>
      <w:r w:rsidRPr="00CC4CAB">
        <w:rPr>
          <w:rFonts w:cstheme="minorHAnsi"/>
          <w:sz w:val="20"/>
          <w:szCs w:val="20"/>
        </w:rPr>
        <w:t>the UK Quality Code for Higher Education</w:t>
      </w:r>
      <w:r w:rsidR="004712A3" w:rsidRPr="00CC4CAB">
        <w:rPr>
          <w:rFonts w:cstheme="minorHAnsi"/>
          <w:sz w:val="20"/>
          <w:szCs w:val="20"/>
        </w:rPr>
        <w:t xml:space="preserve"> and </w:t>
      </w:r>
      <w:hyperlink r:id="rId11" w:history="1">
        <w:r w:rsidR="00EF3D6E" w:rsidRPr="00CC4CAB">
          <w:rPr>
            <w:rStyle w:val="Hyperlink"/>
            <w:rFonts w:cstheme="minorHAnsi"/>
            <w:sz w:val="20"/>
            <w:szCs w:val="20"/>
          </w:rPr>
          <w:t>U</w:t>
        </w:r>
        <w:r w:rsidR="005557B8" w:rsidRPr="00CC4CAB">
          <w:rPr>
            <w:rStyle w:val="Hyperlink"/>
            <w:rFonts w:cstheme="minorHAnsi"/>
            <w:sz w:val="20"/>
            <w:szCs w:val="20"/>
          </w:rPr>
          <w:t xml:space="preserve">niversities </w:t>
        </w:r>
        <w:r w:rsidR="00EF3D6E" w:rsidRPr="00CC4CAB">
          <w:rPr>
            <w:rStyle w:val="Hyperlink"/>
            <w:rFonts w:cstheme="minorHAnsi"/>
            <w:sz w:val="20"/>
            <w:szCs w:val="20"/>
          </w:rPr>
          <w:t>UK’s Fair Ad</w:t>
        </w:r>
        <w:r w:rsidR="00AA1BCD" w:rsidRPr="00CC4CAB">
          <w:rPr>
            <w:rStyle w:val="Hyperlink"/>
            <w:rFonts w:cstheme="minorHAnsi"/>
            <w:sz w:val="20"/>
            <w:szCs w:val="20"/>
          </w:rPr>
          <w:t>missions Code of Practice</w:t>
        </w:r>
      </w:hyperlink>
      <w:r w:rsidR="004712A3" w:rsidRPr="00CC4CAB">
        <w:rPr>
          <w:rFonts w:cstheme="minorHAnsi"/>
          <w:sz w:val="20"/>
          <w:szCs w:val="20"/>
        </w:rPr>
        <w:t xml:space="preserve"> </w:t>
      </w:r>
      <w:r w:rsidRPr="00CC4CAB">
        <w:rPr>
          <w:rFonts w:cstheme="minorHAnsi"/>
          <w:sz w:val="20"/>
          <w:szCs w:val="20"/>
        </w:rPr>
        <w:t>. Specifically, they align with the Core Practice of the UK Quality Code for Higher Education (August 2018), which states that "The provider has a reliable, fair and inclusive admissions system." LST aims to ensure that all aspects of its processes are inclusive and that decisions are made in a fair and reliable manner.</w:t>
      </w:r>
    </w:p>
    <w:p w14:paraId="7CFC3C86" w14:textId="77777777" w:rsidR="00656527" w:rsidRPr="00CC4CAB" w:rsidRDefault="0036669B" w:rsidP="00F447AC">
      <w:pPr>
        <w:pStyle w:val="ListParagraph"/>
        <w:numPr>
          <w:ilvl w:val="1"/>
          <w:numId w:val="1"/>
        </w:numPr>
        <w:spacing w:after="0" w:line="240" w:lineRule="auto"/>
        <w:ind w:left="850" w:hanging="493"/>
        <w:contextualSpacing w:val="0"/>
        <w:rPr>
          <w:rFonts w:cstheme="minorHAnsi"/>
          <w:sz w:val="20"/>
          <w:szCs w:val="20"/>
        </w:rPr>
      </w:pPr>
      <w:r w:rsidRPr="00CC4CAB">
        <w:rPr>
          <w:rFonts w:cstheme="minorHAnsi"/>
          <w:sz w:val="20"/>
          <w:szCs w:val="20"/>
        </w:rPr>
        <w:t>The policy also takes account of the Office for Students requirement that ‘students are recruited to courses for which they have the capability to achieve a successful outcome’.</w:t>
      </w:r>
    </w:p>
    <w:p w14:paraId="2B332C7E" w14:textId="3DA6D941" w:rsidR="00B52CBB" w:rsidRPr="00CC4CAB" w:rsidRDefault="00390589" w:rsidP="022079EB">
      <w:pPr>
        <w:pStyle w:val="ListParagraph"/>
        <w:numPr>
          <w:ilvl w:val="1"/>
          <w:numId w:val="1"/>
        </w:numPr>
        <w:spacing w:after="80" w:line="240" w:lineRule="auto"/>
        <w:ind w:left="850" w:hanging="493"/>
        <w:rPr>
          <w:rFonts w:cstheme="minorHAnsi"/>
          <w:b/>
          <w:sz w:val="20"/>
          <w:szCs w:val="20"/>
        </w:rPr>
      </w:pPr>
      <w:r w:rsidRPr="00CC4CAB">
        <w:rPr>
          <w:rFonts w:cstheme="minorHAnsi"/>
          <w:sz w:val="20"/>
          <w:szCs w:val="20"/>
        </w:rPr>
        <w:t>The policy is reviewed annually to ensure it remains current and effective</w:t>
      </w:r>
      <w:r w:rsidR="32067730" w:rsidRPr="00CC4CAB">
        <w:rPr>
          <w:rFonts w:cstheme="minorHAnsi"/>
          <w:sz w:val="20"/>
          <w:szCs w:val="20"/>
        </w:rPr>
        <w:t>.</w:t>
      </w:r>
      <w:r w:rsidR="00B52CBB" w:rsidRPr="00CC4CAB">
        <w:rPr>
          <w:rFonts w:cstheme="minorHAnsi"/>
          <w:sz w:val="20"/>
          <w:szCs w:val="20"/>
        </w:rPr>
        <w:t xml:space="preserve"> </w:t>
      </w:r>
      <w:r w:rsidR="32067730" w:rsidRPr="00CC4CAB">
        <w:rPr>
          <w:rFonts w:cstheme="minorHAnsi"/>
          <w:sz w:val="20"/>
          <w:szCs w:val="20"/>
        </w:rPr>
        <w:t xml:space="preserve">Any updates are </w:t>
      </w:r>
      <w:r w:rsidR="00B52CBB" w:rsidRPr="00CC4CAB">
        <w:rPr>
          <w:rFonts w:cstheme="minorHAnsi"/>
          <w:sz w:val="20"/>
          <w:szCs w:val="20"/>
        </w:rPr>
        <w:t>published on the LST website at</w:t>
      </w:r>
      <w:r w:rsidR="00BA4C31" w:rsidRPr="00CC4CAB">
        <w:rPr>
          <w:rFonts w:cstheme="minorHAnsi"/>
          <w:sz w:val="20"/>
          <w:szCs w:val="20"/>
        </w:rPr>
        <w:t xml:space="preserve"> </w:t>
      </w:r>
      <w:hyperlink r:id="rId12">
        <w:r w:rsidR="00BA4C31" w:rsidRPr="00CC4CAB">
          <w:rPr>
            <w:rStyle w:val="Hyperlink"/>
            <w:rFonts w:cstheme="minorHAnsi"/>
            <w:sz w:val="20"/>
            <w:szCs w:val="20"/>
          </w:rPr>
          <w:t>https://lst.ac.uk/our-policies/</w:t>
        </w:r>
      </w:hyperlink>
      <w:r w:rsidR="00BA4C31" w:rsidRPr="00CC4CAB">
        <w:rPr>
          <w:rFonts w:cstheme="minorHAnsi"/>
          <w:sz w:val="20"/>
          <w:szCs w:val="20"/>
        </w:rPr>
        <w:t xml:space="preserve"> </w:t>
      </w:r>
      <w:r w:rsidR="00B52CBB" w:rsidRPr="00CC4CAB">
        <w:rPr>
          <w:rFonts w:cstheme="minorHAnsi"/>
          <w:sz w:val="20"/>
          <w:szCs w:val="20"/>
        </w:rPr>
        <w:t xml:space="preserve"> </w:t>
      </w:r>
    </w:p>
    <w:p w14:paraId="7E8F6495" w14:textId="77777777" w:rsidR="00BF2D71" w:rsidRPr="006B74CB" w:rsidRDefault="00BF2D71" w:rsidP="008C2E7F">
      <w:pPr>
        <w:pStyle w:val="NoSpacing"/>
      </w:pPr>
    </w:p>
    <w:p w14:paraId="39468ECA" w14:textId="77777777" w:rsidR="00656527" w:rsidRPr="00CC4CAB" w:rsidRDefault="008B19FE" w:rsidP="008C2E7F">
      <w:pPr>
        <w:pStyle w:val="ListParagraph"/>
        <w:numPr>
          <w:ilvl w:val="0"/>
          <w:numId w:val="1"/>
        </w:numPr>
        <w:spacing w:after="120" w:line="240" w:lineRule="auto"/>
        <w:ind w:left="357" w:hanging="357"/>
        <w:contextualSpacing w:val="0"/>
        <w:rPr>
          <w:rFonts w:cstheme="minorHAnsi"/>
          <w:b/>
          <w:sz w:val="20"/>
          <w:szCs w:val="20"/>
        </w:rPr>
      </w:pPr>
      <w:r w:rsidRPr="00CC4CAB">
        <w:rPr>
          <w:rFonts w:cstheme="minorHAnsi"/>
          <w:b/>
          <w:sz w:val="20"/>
          <w:szCs w:val="20"/>
        </w:rPr>
        <w:t>Scop</w:t>
      </w:r>
      <w:r w:rsidR="007842F1" w:rsidRPr="00CC4CAB">
        <w:rPr>
          <w:rFonts w:cstheme="minorHAnsi"/>
          <w:b/>
          <w:sz w:val="20"/>
          <w:szCs w:val="20"/>
        </w:rPr>
        <w:t>e</w:t>
      </w:r>
      <w:r w:rsidRPr="00CC4CAB">
        <w:rPr>
          <w:rFonts w:cstheme="minorHAnsi"/>
          <w:b/>
          <w:sz w:val="20"/>
          <w:szCs w:val="20"/>
        </w:rPr>
        <w:t xml:space="preserve"> of the policy</w:t>
      </w:r>
    </w:p>
    <w:p w14:paraId="4F64EA94" w14:textId="406B0621" w:rsidR="00656527" w:rsidRPr="00CC4CAB" w:rsidRDefault="005F69BE" w:rsidP="78FC82E2">
      <w:pPr>
        <w:pStyle w:val="ListParagraph"/>
        <w:numPr>
          <w:ilvl w:val="1"/>
          <w:numId w:val="1"/>
        </w:numPr>
        <w:spacing w:after="80" w:line="240" w:lineRule="auto"/>
        <w:ind w:left="850" w:hanging="493"/>
        <w:rPr>
          <w:rFonts w:cstheme="minorHAnsi"/>
          <w:b/>
          <w:sz w:val="20"/>
          <w:szCs w:val="20"/>
        </w:rPr>
      </w:pPr>
      <w:r w:rsidRPr="00CC4CAB">
        <w:rPr>
          <w:rFonts w:cstheme="minorHAnsi"/>
          <w:sz w:val="20"/>
          <w:szCs w:val="20"/>
        </w:rPr>
        <w:t xml:space="preserve">This policy </w:t>
      </w:r>
      <w:r w:rsidR="0081156E" w:rsidRPr="00CC4CAB">
        <w:rPr>
          <w:rFonts w:cstheme="minorHAnsi"/>
          <w:sz w:val="20"/>
          <w:szCs w:val="20"/>
        </w:rPr>
        <w:t xml:space="preserve">primarily </w:t>
      </w:r>
      <w:r w:rsidRPr="00CC4CAB">
        <w:rPr>
          <w:rFonts w:cstheme="minorHAnsi"/>
          <w:sz w:val="20"/>
          <w:szCs w:val="20"/>
        </w:rPr>
        <w:t xml:space="preserve">covers the recruitment and admission of students to undergraduate courses and postgraduate taught courses. Separate </w:t>
      </w:r>
      <w:r w:rsidR="1D6A6E08" w:rsidRPr="00CC4CAB">
        <w:rPr>
          <w:rFonts w:cstheme="minorHAnsi"/>
          <w:sz w:val="20"/>
          <w:szCs w:val="20"/>
        </w:rPr>
        <w:t xml:space="preserve">processes </w:t>
      </w:r>
      <w:r w:rsidRPr="00CC4CAB">
        <w:rPr>
          <w:rFonts w:cstheme="minorHAnsi"/>
          <w:sz w:val="20"/>
          <w:szCs w:val="20"/>
        </w:rPr>
        <w:t xml:space="preserve">apply for students applying to research </w:t>
      </w:r>
      <w:r w:rsidR="00AC6A77" w:rsidRPr="00CC4CAB">
        <w:rPr>
          <w:rFonts w:cstheme="minorHAnsi"/>
          <w:sz w:val="20"/>
          <w:szCs w:val="20"/>
        </w:rPr>
        <w:t>programmes</w:t>
      </w:r>
      <w:r w:rsidR="0081156E" w:rsidRPr="00CC4CAB">
        <w:rPr>
          <w:rFonts w:cstheme="minorHAnsi"/>
          <w:sz w:val="20"/>
          <w:szCs w:val="20"/>
        </w:rPr>
        <w:t xml:space="preserve">; </w:t>
      </w:r>
      <w:r w:rsidR="0081156E" w:rsidRPr="00885D7E">
        <w:rPr>
          <w:rFonts w:cstheme="minorHAnsi"/>
          <w:sz w:val="20"/>
          <w:szCs w:val="20"/>
        </w:rPr>
        <w:t>however</w:t>
      </w:r>
      <w:r w:rsidR="5D60A217" w:rsidRPr="00885D7E">
        <w:rPr>
          <w:rFonts w:cstheme="minorHAnsi"/>
          <w:sz w:val="20"/>
          <w:szCs w:val="20"/>
        </w:rPr>
        <w:t>,</w:t>
      </w:r>
      <w:r w:rsidR="0081156E" w:rsidRPr="00885D7E">
        <w:rPr>
          <w:rFonts w:cstheme="minorHAnsi"/>
          <w:sz w:val="20"/>
          <w:szCs w:val="20"/>
        </w:rPr>
        <w:t xml:space="preserve"> </w:t>
      </w:r>
      <w:r w:rsidR="00B4530C" w:rsidRPr="00885D7E">
        <w:rPr>
          <w:rFonts w:cstheme="minorHAnsi"/>
          <w:sz w:val="20"/>
          <w:szCs w:val="20"/>
        </w:rPr>
        <w:t xml:space="preserve">section </w:t>
      </w:r>
      <w:r w:rsidR="00885D7E" w:rsidRPr="00885D7E">
        <w:rPr>
          <w:rFonts w:cstheme="minorHAnsi"/>
          <w:sz w:val="20"/>
          <w:szCs w:val="20"/>
        </w:rPr>
        <w:t>12</w:t>
      </w:r>
      <w:r w:rsidR="00B4530C" w:rsidRPr="00885D7E">
        <w:rPr>
          <w:rFonts w:cstheme="minorHAnsi"/>
          <w:sz w:val="20"/>
          <w:szCs w:val="20"/>
        </w:rPr>
        <w:t xml:space="preserve"> provides a</w:t>
      </w:r>
      <w:r w:rsidR="00364154" w:rsidRPr="00885D7E">
        <w:rPr>
          <w:rFonts w:cstheme="minorHAnsi"/>
          <w:sz w:val="20"/>
          <w:szCs w:val="20"/>
        </w:rPr>
        <w:t xml:space="preserve"> brief overview of the</w:t>
      </w:r>
      <w:r w:rsidR="00B4530C" w:rsidRPr="00885D7E">
        <w:rPr>
          <w:rFonts w:cstheme="minorHAnsi"/>
          <w:sz w:val="20"/>
          <w:szCs w:val="20"/>
        </w:rPr>
        <w:t xml:space="preserve"> admissions policy</w:t>
      </w:r>
      <w:r w:rsidR="00364154" w:rsidRPr="00885D7E">
        <w:rPr>
          <w:rFonts w:cstheme="minorHAnsi"/>
          <w:sz w:val="20"/>
          <w:szCs w:val="20"/>
        </w:rPr>
        <w:t xml:space="preserve"> for research programmes</w:t>
      </w:r>
      <w:r w:rsidR="00FB3963" w:rsidRPr="00CC4CAB">
        <w:rPr>
          <w:rFonts w:cstheme="minorHAnsi"/>
          <w:sz w:val="20"/>
          <w:szCs w:val="20"/>
        </w:rPr>
        <w:t xml:space="preserve">. For more details, see </w:t>
      </w:r>
      <w:r w:rsidR="00157E35" w:rsidRPr="005445D6">
        <w:rPr>
          <w:sz w:val="20"/>
          <w:szCs w:val="20"/>
        </w:rPr>
        <w:t>Middlesex University’s Procedural Guidance for Postgraduate Research Study</w:t>
      </w:r>
      <w:r w:rsidR="008D10D6" w:rsidRPr="00CC4CAB">
        <w:rPr>
          <w:rStyle w:val="FootnoteReference"/>
          <w:rFonts w:cstheme="minorHAnsi"/>
          <w:sz w:val="20"/>
          <w:szCs w:val="20"/>
        </w:rPr>
        <w:footnoteReference w:id="2"/>
      </w:r>
      <w:r w:rsidR="000D4CFE" w:rsidRPr="00CC4CAB">
        <w:rPr>
          <w:rFonts w:cstheme="minorHAnsi"/>
          <w:sz w:val="20"/>
          <w:szCs w:val="20"/>
        </w:rPr>
        <w:t xml:space="preserve"> and </w:t>
      </w:r>
      <w:r w:rsidR="00FB3963" w:rsidRPr="00CC4CAB">
        <w:rPr>
          <w:rFonts w:cstheme="minorHAnsi"/>
          <w:sz w:val="20"/>
          <w:szCs w:val="20"/>
        </w:rPr>
        <w:t xml:space="preserve">the </w:t>
      </w:r>
      <w:r w:rsidR="004310E6" w:rsidRPr="00DB661D">
        <w:rPr>
          <w:sz w:val="20"/>
          <w:szCs w:val="20"/>
        </w:rPr>
        <w:t>LST Research Programmes Handbook</w:t>
      </w:r>
      <w:r w:rsidR="00F846EF" w:rsidRPr="00CC4CAB">
        <w:rPr>
          <w:rStyle w:val="FootnoteReference"/>
          <w:rFonts w:cstheme="minorHAnsi"/>
          <w:sz w:val="20"/>
          <w:szCs w:val="20"/>
        </w:rPr>
        <w:footnoteReference w:id="3"/>
      </w:r>
    </w:p>
    <w:p w14:paraId="71207961" w14:textId="45364C23" w:rsidR="00656527" w:rsidRPr="00CC4CAB" w:rsidRDefault="005F69BE" w:rsidP="78FC82E2">
      <w:pPr>
        <w:pStyle w:val="ListParagraph"/>
        <w:numPr>
          <w:ilvl w:val="1"/>
          <w:numId w:val="1"/>
        </w:numPr>
        <w:spacing w:after="80" w:line="240" w:lineRule="auto"/>
        <w:ind w:left="850" w:hanging="493"/>
        <w:rPr>
          <w:rFonts w:cstheme="minorHAnsi"/>
          <w:b/>
          <w:sz w:val="20"/>
          <w:szCs w:val="20"/>
        </w:rPr>
      </w:pPr>
      <w:r w:rsidRPr="00CC4CAB">
        <w:rPr>
          <w:rFonts w:cstheme="minorHAnsi"/>
          <w:sz w:val="20"/>
          <w:szCs w:val="20"/>
        </w:rPr>
        <w:t>This policy should be read in conjunction with</w:t>
      </w:r>
      <w:r w:rsidR="00535E2E" w:rsidRPr="00CC4CAB">
        <w:rPr>
          <w:rFonts w:cstheme="minorHAnsi"/>
          <w:sz w:val="20"/>
          <w:szCs w:val="20"/>
        </w:rPr>
        <w:t xml:space="preserve"> </w:t>
      </w:r>
      <w:r w:rsidR="00745A46" w:rsidRPr="00CC4CAB">
        <w:rPr>
          <w:rFonts w:cstheme="minorHAnsi"/>
          <w:sz w:val="20"/>
          <w:szCs w:val="20"/>
        </w:rPr>
        <w:t xml:space="preserve">LST’s </w:t>
      </w:r>
      <w:r w:rsidRPr="00CC4CAB">
        <w:rPr>
          <w:rFonts w:cstheme="minorHAnsi"/>
          <w:sz w:val="20"/>
          <w:szCs w:val="20"/>
        </w:rPr>
        <w:t xml:space="preserve">Access and Participation Plan, which sets out its aims and objectives for widening access and participation </w:t>
      </w:r>
      <w:r w:rsidR="280F01CE" w:rsidRPr="00CC4CAB">
        <w:rPr>
          <w:rFonts w:cstheme="minorHAnsi"/>
          <w:sz w:val="20"/>
          <w:szCs w:val="20"/>
        </w:rPr>
        <w:t>for applicants and students</w:t>
      </w:r>
      <w:r w:rsidRPr="00CC4CAB">
        <w:rPr>
          <w:rFonts w:cstheme="minorHAnsi"/>
          <w:sz w:val="20"/>
          <w:szCs w:val="20"/>
        </w:rPr>
        <w:t>.</w:t>
      </w:r>
    </w:p>
    <w:p w14:paraId="7C7A3B3D" w14:textId="77777777" w:rsidR="00656527" w:rsidRPr="00CC4CAB" w:rsidRDefault="00656527" w:rsidP="00656527">
      <w:pPr>
        <w:pStyle w:val="ListParagraph"/>
        <w:spacing w:before="100" w:beforeAutospacing="1" w:after="100" w:afterAutospacing="1" w:line="240" w:lineRule="auto"/>
        <w:ind w:left="792"/>
        <w:rPr>
          <w:rFonts w:cstheme="minorHAnsi"/>
          <w:b/>
          <w:sz w:val="20"/>
          <w:szCs w:val="20"/>
        </w:rPr>
      </w:pPr>
    </w:p>
    <w:p w14:paraId="044EE4E6" w14:textId="77777777" w:rsidR="00656527" w:rsidRPr="00CC4CAB" w:rsidRDefault="003A7FD2" w:rsidP="006B74CB">
      <w:pPr>
        <w:pStyle w:val="ListParagraph"/>
        <w:numPr>
          <w:ilvl w:val="0"/>
          <w:numId w:val="1"/>
        </w:numPr>
        <w:spacing w:before="100" w:beforeAutospacing="1" w:after="120" w:line="240" w:lineRule="auto"/>
        <w:ind w:left="357" w:hanging="357"/>
        <w:contextualSpacing w:val="0"/>
        <w:rPr>
          <w:rFonts w:cstheme="minorHAnsi"/>
          <w:b/>
          <w:sz w:val="20"/>
          <w:szCs w:val="20"/>
        </w:rPr>
      </w:pPr>
      <w:r w:rsidRPr="00CC4CAB">
        <w:rPr>
          <w:rFonts w:cstheme="minorHAnsi"/>
          <w:b/>
          <w:sz w:val="20"/>
          <w:szCs w:val="20"/>
        </w:rPr>
        <w:t>Principles</w:t>
      </w:r>
    </w:p>
    <w:p w14:paraId="582161ED" w14:textId="51E55A09" w:rsidR="00656527" w:rsidRPr="00CC4CAB" w:rsidRDefault="00390589" w:rsidP="6587B5BD">
      <w:pPr>
        <w:pStyle w:val="ListParagraph"/>
        <w:numPr>
          <w:ilvl w:val="1"/>
          <w:numId w:val="1"/>
        </w:numPr>
        <w:spacing w:after="80" w:line="240" w:lineRule="auto"/>
        <w:ind w:left="850" w:hanging="493"/>
        <w:rPr>
          <w:rFonts w:cstheme="minorHAnsi"/>
          <w:sz w:val="20"/>
          <w:szCs w:val="20"/>
        </w:rPr>
      </w:pPr>
      <w:r w:rsidRPr="00CC4CAB">
        <w:rPr>
          <w:rFonts w:cstheme="minorHAnsi"/>
          <w:sz w:val="20"/>
          <w:szCs w:val="20"/>
        </w:rPr>
        <w:t xml:space="preserve">The mission of the London School of Theology is </w:t>
      </w:r>
      <w:r w:rsidR="00F469D8" w:rsidRPr="00CC4CAB">
        <w:rPr>
          <w:rFonts w:cstheme="minorHAnsi"/>
          <w:sz w:val="20"/>
          <w:szCs w:val="20"/>
        </w:rPr>
        <w:t xml:space="preserve">Forming Disciples, Resourcing Churches, Impacting </w:t>
      </w:r>
      <w:r w:rsidR="00E73C53" w:rsidRPr="00CC4CAB">
        <w:rPr>
          <w:rFonts w:cstheme="minorHAnsi"/>
          <w:sz w:val="20"/>
          <w:szCs w:val="20"/>
        </w:rPr>
        <w:t>Society.</w:t>
      </w:r>
      <w:r w:rsidR="00A0556F" w:rsidRPr="00CC4CAB">
        <w:rPr>
          <w:rFonts w:cstheme="minorHAnsi"/>
          <w:sz w:val="20"/>
          <w:szCs w:val="20"/>
        </w:rPr>
        <w:t xml:space="preserve"> </w:t>
      </w:r>
      <w:r w:rsidR="00424A7E" w:rsidRPr="00CC4CAB">
        <w:rPr>
          <w:rFonts w:cstheme="minorHAnsi"/>
          <w:sz w:val="20"/>
          <w:szCs w:val="20"/>
        </w:rPr>
        <w:t>The London School of Theology</w:t>
      </w:r>
      <w:r w:rsidR="00A0556F" w:rsidRPr="00CC4CAB">
        <w:rPr>
          <w:rFonts w:cstheme="minorHAnsi"/>
          <w:sz w:val="20"/>
          <w:szCs w:val="20"/>
        </w:rPr>
        <w:t xml:space="preserve"> </w:t>
      </w:r>
      <w:r w:rsidR="00424A7E" w:rsidRPr="00CC4CAB">
        <w:rPr>
          <w:rFonts w:cstheme="minorHAnsi"/>
          <w:sz w:val="20"/>
          <w:szCs w:val="20"/>
        </w:rPr>
        <w:t>e</w:t>
      </w:r>
      <w:r w:rsidR="00A0556F" w:rsidRPr="00CC4CAB">
        <w:rPr>
          <w:rFonts w:cstheme="minorHAnsi"/>
          <w:sz w:val="20"/>
          <w:szCs w:val="20"/>
        </w:rPr>
        <w:t xml:space="preserve">ngages in leading research </w:t>
      </w:r>
      <w:r w:rsidR="62FE7058" w:rsidRPr="00CC4CAB">
        <w:rPr>
          <w:rFonts w:cstheme="minorHAnsi"/>
          <w:sz w:val="20"/>
          <w:szCs w:val="20"/>
        </w:rPr>
        <w:t>that serves to</w:t>
      </w:r>
      <w:r w:rsidRPr="00CC4CAB">
        <w:rPr>
          <w:rFonts w:cstheme="minorHAnsi"/>
          <w:sz w:val="20"/>
          <w:szCs w:val="20"/>
        </w:rPr>
        <w:t xml:space="preserve"> attract, retain, and educate those motivated to </w:t>
      </w:r>
      <w:r w:rsidR="00567B86" w:rsidRPr="00CC4CAB">
        <w:rPr>
          <w:rFonts w:cstheme="minorHAnsi"/>
          <w:sz w:val="20"/>
          <w:szCs w:val="20"/>
        </w:rPr>
        <w:t>achieve these aims</w:t>
      </w:r>
      <w:r w:rsidRPr="00CC4CAB">
        <w:rPr>
          <w:rFonts w:cstheme="minorHAnsi"/>
          <w:sz w:val="20"/>
          <w:szCs w:val="20"/>
        </w:rPr>
        <w:t>.</w:t>
      </w:r>
    </w:p>
    <w:p w14:paraId="302515F5" w14:textId="66BBEA3D" w:rsidR="00656527" w:rsidRPr="00CC4CAB" w:rsidRDefault="004C235B" w:rsidP="78FC82E2">
      <w:pPr>
        <w:pStyle w:val="ListParagraph"/>
        <w:numPr>
          <w:ilvl w:val="1"/>
          <w:numId w:val="1"/>
        </w:numPr>
        <w:spacing w:after="80" w:line="240" w:lineRule="auto"/>
        <w:ind w:left="850" w:hanging="493"/>
        <w:rPr>
          <w:rFonts w:cstheme="minorHAnsi"/>
          <w:b/>
          <w:sz w:val="20"/>
          <w:szCs w:val="20"/>
        </w:rPr>
      </w:pPr>
      <w:r w:rsidRPr="00CC4CAB">
        <w:rPr>
          <w:rFonts w:cstheme="minorHAnsi"/>
          <w:sz w:val="20"/>
          <w:szCs w:val="20"/>
        </w:rPr>
        <w:t>LST</w:t>
      </w:r>
      <w:r w:rsidR="00390589" w:rsidRPr="00CC4CAB">
        <w:rPr>
          <w:rFonts w:cstheme="minorHAnsi"/>
          <w:sz w:val="20"/>
          <w:szCs w:val="20"/>
        </w:rPr>
        <w:t xml:space="preserve"> requires its contracted teaching staff to </w:t>
      </w:r>
      <w:r w:rsidR="00241730" w:rsidRPr="00CC4CAB">
        <w:rPr>
          <w:rFonts w:cstheme="minorHAnsi"/>
          <w:sz w:val="20"/>
          <w:szCs w:val="20"/>
        </w:rPr>
        <w:t xml:space="preserve">endorse its doctrinal statement, </w:t>
      </w:r>
      <w:r w:rsidR="4D6C6507" w:rsidRPr="00CC4CAB">
        <w:rPr>
          <w:rFonts w:cstheme="minorHAnsi"/>
          <w:sz w:val="20"/>
          <w:szCs w:val="20"/>
        </w:rPr>
        <w:t xml:space="preserve">but </w:t>
      </w:r>
      <w:r w:rsidR="00390589" w:rsidRPr="00CC4CAB">
        <w:rPr>
          <w:rFonts w:cstheme="minorHAnsi"/>
          <w:sz w:val="20"/>
          <w:szCs w:val="20"/>
        </w:rPr>
        <w:t xml:space="preserve">students are not mandated to hold these beliefs. Inquiries about an applicant's Christian experience and </w:t>
      </w:r>
      <w:r w:rsidR="00E519D6" w:rsidRPr="00CC4CAB">
        <w:rPr>
          <w:rFonts w:cstheme="minorHAnsi"/>
          <w:sz w:val="20"/>
          <w:szCs w:val="20"/>
        </w:rPr>
        <w:t>position</w:t>
      </w:r>
      <w:r w:rsidR="00390589" w:rsidRPr="00CC4CAB">
        <w:rPr>
          <w:rFonts w:cstheme="minorHAnsi"/>
          <w:sz w:val="20"/>
          <w:szCs w:val="20"/>
        </w:rPr>
        <w:t xml:space="preserve"> are made to gauge their potential </w:t>
      </w:r>
      <w:r w:rsidR="00826C56" w:rsidRPr="00CC4CAB">
        <w:rPr>
          <w:rFonts w:cstheme="minorHAnsi"/>
          <w:sz w:val="20"/>
          <w:szCs w:val="20"/>
        </w:rPr>
        <w:t xml:space="preserve">to </w:t>
      </w:r>
      <w:r w:rsidR="00390589" w:rsidRPr="00CC4CAB">
        <w:rPr>
          <w:rFonts w:cstheme="minorHAnsi"/>
          <w:sz w:val="20"/>
          <w:szCs w:val="20"/>
        </w:rPr>
        <w:t xml:space="preserve">benefit from </w:t>
      </w:r>
      <w:r w:rsidR="007F6167" w:rsidRPr="00CC4CAB">
        <w:rPr>
          <w:rFonts w:cstheme="minorHAnsi"/>
          <w:sz w:val="20"/>
          <w:szCs w:val="20"/>
        </w:rPr>
        <w:t>the L</w:t>
      </w:r>
      <w:r w:rsidRPr="00CC4CAB">
        <w:rPr>
          <w:rFonts w:cstheme="minorHAnsi"/>
          <w:sz w:val="20"/>
          <w:szCs w:val="20"/>
        </w:rPr>
        <w:t>ST</w:t>
      </w:r>
      <w:r w:rsidR="00390589" w:rsidRPr="00CC4CAB">
        <w:rPr>
          <w:rFonts w:cstheme="minorHAnsi"/>
          <w:sz w:val="20"/>
          <w:szCs w:val="20"/>
        </w:rPr>
        <w:t xml:space="preserve">'s </w:t>
      </w:r>
      <w:r w:rsidR="00B52CBB" w:rsidRPr="00CC4CAB">
        <w:rPr>
          <w:rFonts w:cstheme="minorHAnsi"/>
          <w:sz w:val="20"/>
          <w:szCs w:val="20"/>
        </w:rPr>
        <w:t>programme</w:t>
      </w:r>
      <w:r w:rsidR="005351CB" w:rsidRPr="00CC4CAB">
        <w:rPr>
          <w:rFonts w:cstheme="minorHAnsi"/>
          <w:sz w:val="20"/>
          <w:szCs w:val="20"/>
        </w:rPr>
        <w:t>s</w:t>
      </w:r>
      <w:r w:rsidR="00390589" w:rsidRPr="00CC4CAB">
        <w:rPr>
          <w:rFonts w:cstheme="minorHAnsi"/>
          <w:sz w:val="20"/>
          <w:szCs w:val="20"/>
        </w:rPr>
        <w:t xml:space="preserve"> and ethos.</w:t>
      </w:r>
    </w:p>
    <w:p w14:paraId="6778D5B5" w14:textId="52161BF2" w:rsidR="00656527" w:rsidRPr="00CC4CAB" w:rsidRDefault="004C235B" w:rsidP="6587B5BD">
      <w:pPr>
        <w:pStyle w:val="ListParagraph"/>
        <w:numPr>
          <w:ilvl w:val="1"/>
          <w:numId w:val="1"/>
        </w:numPr>
        <w:spacing w:after="80" w:line="240" w:lineRule="auto"/>
        <w:ind w:left="850" w:hanging="493"/>
        <w:rPr>
          <w:rFonts w:cstheme="minorHAnsi"/>
          <w:sz w:val="20"/>
          <w:szCs w:val="20"/>
        </w:rPr>
      </w:pPr>
      <w:r w:rsidRPr="00CC4CAB">
        <w:rPr>
          <w:rFonts w:cstheme="minorHAnsi"/>
          <w:sz w:val="20"/>
          <w:szCs w:val="20"/>
        </w:rPr>
        <w:lastRenderedPageBreak/>
        <w:t>LST</w:t>
      </w:r>
      <w:r w:rsidR="007F6167" w:rsidRPr="00CC4CAB">
        <w:rPr>
          <w:rFonts w:cstheme="minorHAnsi"/>
          <w:sz w:val="20"/>
          <w:szCs w:val="20"/>
        </w:rPr>
        <w:t xml:space="preserve"> </w:t>
      </w:r>
      <w:r w:rsidR="00390589" w:rsidRPr="00CC4CAB">
        <w:rPr>
          <w:rFonts w:cstheme="minorHAnsi"/>
          <w:sz w:val="20"/>
          <w:szCs w:val="20"/>
        </w:rPr>
        <w:t xml:space="preserve">strives to maintain </w:t>
      </w:r>
      <w:r w:rsidR="004273B1" w:rsidRPr="00CC4CAB">
        <w:rPr>
          <w:rFonts w:cstheme="minorHAnsi"/>
          <w:sz w:val="20"/>
          <w:szCs w:val="20"/>
        </w:rPr>
        <w:t xml:space="preserve">a </w:t>
      </w:r>
      <w:r w:rsidR="00390589" w:rsidRPr="00CC4CAB">
        <w:rPr>
          <w:rFonts w:cstheme="minorHAnsi"/>
          <w:sz w:val="20"/>
          <w:szCs w:val="20"/>
        </w:rPr>
        <w:t xml:space="preserve">fair, open, and transparent admissions process, admitting students who demonstrate the potential to complete their chosen </w:t>
      </w:r>
      <w:r w:rsidR="00B52CBB" w:rsidRPr="00CC4CAB">
        <w:rPr>
          <w:rFonts w:cstheme="minorHAnsi"/>
          <w:sz w:val="20"/>
          <w:szCs w:val="20"/>
        </w:rPr>
        <w:t>programme</w:t>
      </w:r>
      <w:r w:rsidR="00390589" w:rsidRPr="00CC4CAB">
        <w:rPr>
          <w:rFonts w:cstheme="minorHAnsi"/>
          <w:sz w:val="20"/>
          <w:szCs w:val="20"/>
        </w:rPr>
        <w:t xml:space="preserve"> successfully</w:t>
      </w:r>
      <w:r w:rsidR="00910B87" w:rsidRPr="00CC4CAB">
        <w:rPr>
          <w:rFonts w:cstheme="minorHAnsi"/>
          <w:sz w:val="20"/>
          <w:szCs w:val="20"/>
        </w:rPr>
        <w:t>. This is done</w:t>
      </w:r>
      <w:r w:rsidR="005215DC" w:rsidRPr="00CC4CAB">
        <w:rPr>
          <w:rFonts w:cstheme="minorHAnsi"/>
          <w:sz w:val="20"/>
          <w:szCs w:val="20"/>
        </w:rPr>
        <w:t xml:space="preserve"> irre</w:t>
      </w:r>
      <w:r w:rsidR="00EB6AE6" w:rsidRPr="00CC4CAB">
        <w:rPr>
          <w:rFonts w:cstheme="minorHAnsi"/>
          <w:sz w:val="20"/>
          <w:szCs w:val="20"/>
        </w:rPr>
        <w:t>spe</w:t>
      </w:r>
      <w:r w:rsidR="005215DC" w:rsidRPr="00CC4CAB">
        <w:rPr>
          <w:rFonts w:cstheme="minorHAnsi"/>
          <w:sz w:val="20"/>
          <w:szCs w:val="20"/>
        </w:rPr>
        <w:t>ctive of backg</w:t>
      </w:r>
      <w:r w:rsidR="00EB6AE6" w:rsidRPr="00CC4CAB">
        <w:rPr>
          <w:rFonts w:cstheme="minorHAnsi"/>
          <w:sz w:val="20"/>
          <w:szCs w:val="20"/>
        </w:rPr>
        <w:t>round</w:t>
      </w:r>
      <w:r w:rsidR="00910B87" w:rsidRPr="00CC4CAB">
        <w:rPr>
          <w:rFonts w:cstheme="minorHAnsi"/>
          <w:sz w:val="20"/>
          <w:szCs w:val="20"/>
        </w:rPr>
        <w:t xml:space="preserve"> </w:t>
      </w:r>
      <w:r w:rsidR="00161628" w:rsidRPr="00CC4CAB">
        <w:rPr>
          <w:rFonts w:cstheme="minorHAnsi"/>
          <w:sz w:val="20"/>
          <w:szCs w:val="20"/>
        </w:rPr>
        <w:t xml:space="preserve">and subject </w:t>
      </w:r>
      <w:r w:rsidR="518F8ABD" w:rsidRPr="00CC4CAB">
        <w:rPr>
          <w:rFonts w:cstheme="minorHAnsi"/>
          <w:sz w:val="20"/>
          <w:szCs w:val="20"/>
        </w:rPr>
        <w:t xml:space="preserve">solely </w:t>
      </w:r>
      <w:r w:rsidR="00161628" w:rsidRPr="00CC4CAB">
        <w:rPr>
          <w:rFonts w:cstheme="minorHAnsi"/>
          <w:sz w:val="20"/>
          <w:szCs w:val="20"/>
        </w:rPr>
        <w:t xml:space="preserve">to </w:t>
      </w:r>
      <w:r w:rsidR="00390589" w:rsidRPr="00CC4CAB">
        <w:rPr>
          <w:rFonts w:cstheme="minorHAnsi"/>
          <w:sz w:val="20"/>
          <w:szCs w:val="20"/>
        </w:rPr>
        <w:t xml:space="preserve">entry criteria </w:t>
      </w:r>
      <w:r w:rsidR="005215DC" w:rsidRPr="00CC4CAB">
        <w:rPr>
          <w:rFonts w:cstheme="minorHAnsi"/>
          <w:sz w:val="20"/>
          <w:szCs w:val="20"/>
        </w:rPr>
        <w:t>being</w:t>
      </w:r>
      <w:r w:rsidR="00390589" w:rsidRPr="00CC4CAB">
        <w:rPr>
          <w:rFonts w:cstheme="minorHAnsi"/>
          <w:sz w:val="20"/>
          <w:szCs w:val="20"/>
        </w:rPr>
        <w:t xml:space="preserve"> met.</w:t>
      </w:r>
    </w:p>
    <w:p w14:paraId="1896BAE5" w14:textId="33B2D618" w:rsidR="002127B9" w:rsidRPr="00CC4CAB" w:rsidRDefault="1A880157" w:rsidP="6587B5BD">
      <w:pPr>
        <w:pStyle w:val="ListParagraph"/>
        <w:numPr>
          <w:ilvl w:val="1"/>
          <w:numId w:val="1"/>
        </w:numPr>
        <w:spacing w:after="80" w:line="240" w:lineRule="auto"/>
        <w:ind w:left="850" w:hanging="493"/>
        <w:rPr>
          <w:rFonts w:cstheme="minorHAnsi"/>
          <w:b/>
          <w:sz w:val="20"/>
          <w:szCs w:val="20"/>
        </w:rPr>
      </w:pPr>
      <w:r w:rsidRPr="00CC4CAB">
        <w:rPr>
          <w:rFonts w:cstheme="minorHAnsi"/>
          <w:sz w:val="20"/>
          <w:szCs w:val="20"/>
        </w:rPr>
        <w:t xml:space="preserve">The institution values diversity and is committed to equality </w:t>
      </w:r>
      <w:r w:rsidR="0EDF5695" w:rsidRPr="00CC4CAB">
        <w:rPr>
          <w:rFonts w:cstheme="minorHAnsi"/>
          <w:sz w:val="20"/>
          <w:szCs w:val="20"/>
        </w:rPr>
        <w:t>access to</w:t>
      </w:r>
      <w:r w:rsidRPr="00CC4CAB">
        <w:rPr>
          <w:rFonts w:cstheme="minorHAnsi"/>
          <w:sz w:val="20"/>
          <w:szCs w:val="20"/>
        </w:rPr>
        <w:t xml:space="preserve"> education, selecting students based on individual merit, abilities, and aptitude. </w:t>
      </w:r>
      <w:r w:rsidR="2EF53A73" w:rsidRPr="00CC4CAB">
        <w:rPr>
          <w:rFonts w:cstheme="minorHAnsi"/>
          <w:sz w:val="20"/>
          <w:szCs w:val="20"/>
        </w:rPr>
        <w:t>LST</w:t>
      </w:r>
      <w:r w:rsidR="70BDB6D0" w:rsidRPr="00CC4CAB">
        <w:rPr>
          <w:rFonts w:cstheme="minorHAnsi"/>
          <w:sz w:val="20"/>
          <w:szCs w:val="20"/>
        </w:rPr>
        <w:t xml:space="preserve"> </w:t>
      </w:r>
      <w:r w:rsidRPr="00CC4CAB">
        <w:rPr>
          <w:rFonts w:cstheme="minorHAnsi"/>
          <w:sz w:val="20"/>
          <w:szCs w:val="20"/>
        </w:rPr>
        <w:t xml:space="preserve">ensures compliance with </w:t>
      </w:r>
      <w:r w:rsidR="008948A7" w:rsidRPr="00CC4CAB">
        <w:rPr>
          <w:rFonts w:cstheme="minorHAnsi"/>
          <w:sz w:val="20"/>
          <w:szCs w:val="20"/>
        </w:rPr>
        <w:t xml:space="preserve">The Equality Act 2010 </w:t>
      </w:r>
      <w:r w:rsidR="30218463" w:rsidRPr="00CC4CAB">
        <w:rPr>
          <w:rFonts w:cstheme="minorHAnsi"/>
          <w:sz w:val="20"/>
          <w:szCs w:val="20"/>
        </w:rPr>
        <w:t xml:space="preserve">- </w:t>
      </w:r>
      <w:r w:rsidR="008948A7" w:rsidRPr="00CC4CAB">
        <w:rPr>
          <w:rFonts w:cstheme="minorHAnsi"/>
          <w:sz w:val="20"/>
          <w:szCs w:val="20"/>
        </w:rPr>
        <w:t xml:space="preserve">and any </w:t>
      </w:r>
      <w:r w:rsidR="2B88FA30" w:rsidRPr="00CC4CAB">
        <w:rPr>
          <w:rFonts w:cstheme="minorHAnsi"/>
          <w:sz w:val="20"/>
          <w:szCs w:val="20"/>
        </w:rPr>
        <w:t xml:space="preserve">subsequent </w:t>
      </w:r>
      <w:r w:rsidR="15C86A3A" w:rsidRPr="00CC4CAB">
        <w:rPr>
          <w:rFonts w:cstheme="minorHAnsi"/>
          <w:sz w:val="20"/>
          <w:szCs w:val="20"/>
        </w:rPr>
        <w:t>amendments</w:t>
      </w:r>
      <w:r w:rsidRPr="00CC4CAB">
        <w:rPr>
          <w:rFonts w:cstheme="minorHAnsi"/>
          <w:sz w:val="20"/>
          <w:szCs w:val="20"/>
        </w:rPr>
        <w:t xml:space="preserve"> </w:t>
      </w:r>
      <w:r w:rsidR="30218463" w:rsidRPr="00CC4CAB">
        <w:rPr>
          <w:rFonts w:cstheme="minorHAnsi"/>
          <w:sz w:val="20"/>
          <w:szCs w:val="20"/>
        </w:rPr>
        <w:t xml:space="preserve">- </w:t>
      </w:r>
      <w:r w:rsidRPr="00CC4CAB">
        <w:rPr>
          <w:rFonts w:cstheme="minorHAnsi"/>
          <w:sz w:val="20"/>
          <w:szCs w:val="20"/>
        </w:rPr>
        <w:t>in its admissions processes and application of entry criteria.</w:t>
      </w:r>
    </w:p>
    <w:p w14:paraId="72E1DBD8" w14:textId="793EF484" w:rsidR="00656527" w:rsidRDefault="00656527" w:rsidP="1DCE0D23">
      <w:pPr>
        <w:pStyle w:val="ListParagraph"/>
        <w:spacing w:before="100" w:beforeAutospacing="1" w:after="100" w:afterAutospacing="1" w:line="240" w:lineRule="auto"/>
        <w:ind w:left="792"/>
        <w:rPr>
          <w:b/>
          <w:bCs/>
          <w:sz w:val="20"/>
          <w:szCs w:val="20"/>
        </w:rPr>
      </w:pPr>
    </w:p>
    <w:p w14:paraId="254E7AEE" w14:textId="3EF800B3" w:rsidR="005B096F" w:rsidRPr="00712F3D" w:rsidRDefault="005B096F" w:rsidP="1DCE0D23">
      <w:pPr>
        <w:pStyle w:val="ListParagraph"/>
        <w:numPr>
          <w:ilvl w:val="0"/>
          <w:numId w:val="1"/>
        </w:numPr>
        <w:spacing w:before="100" w:beforeAutospacing="1" w:after="120" w:line="240" w:lineRule="auto"/>
        <w:ind w:left="357" w:hanging="357"/>
        <w:rPr>
          <w:rFonts w:cstheme="minorHAnsi"/>
          <w:b/>
          <w:bCs/>
          <w:sz w:val="20"/>
          <w:szCs w:val="20"/>
        </w:rPr>
      </w:pPr>
      <w:r w:rsidRPr="00712F3D">
        <w:rPr>
          <w:rFonts w:cstheme="minorHAnsi"/>
          <w:b/>
          <w:bCs/>
          <w:sz w:val="20"/>
          <w:szCs w:val="20"/>
        </w:rPr>
        <w:t>Definitions</w:t>
      </w:r>
    </w:p>
    <w:p w14:paraId="0AC97011" w14:textId="77777777" w:rsidR="00C73384" w:rsidRPr="00577026" w:rsidRDefault="00C73384" w:rsidP="00C73384">
      <w:pPr>
        <w:pStyle w:val="ListParagraph"/>
        <w:spacing w:line="278" w:lineRule="auto"/>
        <w:ind w:left="360"/>
        <w:rPr>
          <w:rFonts w:cstheme="minorHAnsi"/>
          <w:sz w:val="20"/>
          <w:szCs w:val="20"/>
        </w:rPr>
      </w:pPr>
      <w:r w:rsidRPr="00577026">
        <w:rPr>
          <w:rFonts w:cstheme="minorHAnsi"/>
          <w:sz w:val="20"/>
          <w:szCs w:val="20"/>
        </w:rPr>
        <w:t>For the purposes of this Admissions Policy, the following definitions shall apply:</w:t>
      </w:r>
    </w:p>
    <w:p w14:paraId="16AC9EE9" w14:textId="157A44DE" w:rsidR="005B096F" w:rsidRPr="00577026" w:rsidRDefault="005B096F" w:rsidP="00185E4D">
      <w:pPr>
        <w:pStyle w:val="ListParagraph"/>
        <w:numPr>
          <w:ilvl w:val="1"/>
          <w:numId w:val="1"/>
        </w:numPr>
        <w:spacing w:before="100" w:beforeAutospacing="1" w:after="120" w:line="240" w:lineRule="auto"/>
        <w:ind w:left="851" w:hanging="491"/>
        <w:rPr>
          <w:rFonts w:cstheme="minorHAnsi"/>
          <w:sz w:val="20"/>
          <w:szCs w:val="20"/>
        </w:rPr>
      </w:pPr>
      <w:r w:rsidRPr="00577026">
        <w:rPr>
          <w:rFonts w:cstheme="minorHAnsi"/>
          <w:sz w:val="20"/>
          <w:szCs w:val="20"/>
        </w:rPr>
        <w:t>Applicants.</w:t>
      </w:r>
    </w:p>
    <w:p w14:paraId="4828353D" w14:textId="34F617E3" w:rsidR="001C6FBF" w:rsidRPr="00577026" w:rsidRDefault="001C6FBF" w:rsidP="00185E4D">
      <w:pPr>
        <w:pStyle w:val="ListParagraph"/>
        <w:spacing w:line="278" w:lineRule="auto"/>
        <w:ind w:left="851"/>
        <w:rPr>
          <w:rFonts w:cstheme="minorHAnsi"/>
          <w:sz w:val="20"/>
          <w:szCs w:val="20"/>
        </w:rPr>
      </w:pPr>
      <w:r w:rsidRPr="00577026">
        <w:rPr>
          <w:rFonts w:cstheme="minorHAnsi"/>
          <w:sz w:val="20"/>
          <w:szCs w:val="20"/>
        </w:rPr>
        <w:t xml:space="preserve">An individual who has </w:t>
      </w:r>
      <w:proofErr w:type="gramStart"/>
      <w:r w:rsidRPr="00577026">
        <w:rPr>
          <w:rFonts w:cstheme="minorHAnsi"/>
          <w:sz w:val="20"/>
          <w:szCs w:val="20"/>
        </w:rPr>
        <w:t>submitted an application</w:t>
      </w:r>
      <w:proofErr w:type="gramEnd"/>
      <w:r w:rsidRPr="00577026">
        <w:rPr>
          <w:rFonts w:cstheme="minorHAnsi"/>
          <w:sz w:val="20"/>
          <w:szCs w:val="20"/>
        </w:rPr>
        <w:t xml:space="preserve"> to study at </w:t>
      </w:r>
      <w:r w:rsidR="00AE5D54">
        <w:rPr>
          <w:rFonts w:cstheme="minorHAnsi"/>
          <w:sz w:val="20"/>
          <w:szCs w:val="20"/>
        </w:rPr>
        <w:t>LST</w:t>
      </w:r>
      <w:r w:rsidRPr="00577026">
        <w:rPr>
          <w:rFonts w:cstheme="minorHAnsi"/>
          <w:sz w:val="20"/>
          <w:szCs w:val="20"/>
        </w:rPr>
        <w:t>, including those applying through UCAS (Universities and Colleges Admissions Service), direct application routes, or recognised partnership pathways.</w:t>
      </w:r>
    </w:p>
    <w:p w14:paraId="7735DE5D" w14:textId="6C325D00" w:rsidR="00467BDD" w:rsidRDefault="00467BDD" w:rsidP="00185E4D">
      <w:pPr>
        <w:pStyle w:val="ListParagraph"/>
        <w:numPr>
          <w:ilvl w:val="1"/>
          <w:numId w:val="1"/>
        </w:numPr>
        <w:spacing w:before="100" w:beforeAutospacing="1" w:after="120" w:line="240" w:lineRule="auto"/>
        <w:ind w:left="851" w:hanging="491"/>
        <w:rPr>
          <w:rFonts w:cstheme="minorHAnsi"/>
          <w:sz w:val="20"/>
          <w:szCs w:val="20"/>
        </w:rPr>
      </w:pPr>
      <w:r w:rsidRPr="00577026">
        <w:rPr>
          <w:rFonts w:cstheme="minorHAnsi"/>
          <w:sz w:val="20"/>
          <w:szCs w:val="20"/>
        </w:rPr>
        <w:t>Conditional Offer</w:t>
      </w:r>
      <w:r w:rsidRPr="00577026">
        <w:rPr>
          <w:rFonts w:cstheme="minorHAnsi"/>
          <w:sz w:val="20"/>
          <w:szCs w:val="20"/>
        </w:rPr>
        <w:br/>
        <w:t>An offer of a place on a programme of study which is subject to the applicant meeting specified academic or other requirements by a stated deadline.</w:t>
      </w:r>
    </w:p>
    <w:p w14:paraId="33F7E089" w14:textId="64587353" w:rsidR="00026803" w:rsidRDefault="000222A5" w:rsidP="00185E4D">
      <w:pPr>
        <w:pStyle w:val="ListParagraph"/>
        <w:numPr>
          <w:ilvl w:val="1"/>
          <w:numId w:val="1"/>
        </w:numPr>
        <w:spacing w:before="100" w:beforeAutospacing="1" w:after="120" w:line="240" w:lineRule="auto"/>
        <w:ind w:left="851" w:hanging="491"/>
        <w:rPr>
          <w:rFonts w:cstheme="minorHAnsi"/>
          <w:sz w:val="20"/>
          <w:szCs w:val="20"/>
        </w:rPr>
      </w:pPr>
      <w:r>
        <w:rPr>
          <w:rFonts w:cstheme="minorHAnsi"/>
          <w:sz w:val="20"/>
          <w:szCs w:val="20"/>
        </w:rPr>
        <w:t>EU applicant.</w:t>
      </w:r>
    </w:p>
    <w:p w14:paraId="1B57867F" w14:textId="02106C33" w:rsidR="000222A5" w:rsidRPr="00577026" w:rsidRDefault="000222A5" w:rsidP="000222A5">
      <w:pPr>
        <w:pStyle w:val="ListParagraph"/>
        <w:spacing w:before="100" w:beforeAutospacing="1" w:after="120" w:line="240" w:lineRule="auto"/>
        <w:ind w:left="851"/>
        <w:rPr>
          <w:rFonts w:cstheme="minorHAnsi"/>
          <w:sz w:val="20"/>
          <w:szCs w:val="20"/>
        </w:rPr>
      </w:pPr>
      <w:r>
        <w:rPr>
          <w:rFonts w:cstheme="minorHAnsi"/>
          <w:sz w:val="20"/>
          <w:szCs w:val="20"/>
        </w:rPr>
        <w:t xml:space="preserve">The fee sheet </w:t>
      </w:r>
      <w:r w:rsidR="006D125F">
        <w:rPr>
          <w:rFonts w:cstheme="minorHAnsi"/>
          <w:sz w:val="20"/>
          <w:szCs w:val="20"/>
        </w:rPr>
        <w:t xml:space="preserve">identifies </w:t>
      </w:r>
      <w:r w:rsidR="00BB4C2E">
        <w:rPr>
          <w:rFonts w:cstheme="minorHAnsi"/>
          <w:sz w:val="20"/>
          <w:szCs w:val="20"/>
        </w:rPr>
        <w:t xml:space="preserve">for some programmes refers to EU </w:t>
      </w:r>
      <w:r w:rsidR="00E840EB">
        <w:rPr>
          <w:rFonts w:cstheme="minorHAnsi"/>
          <w:sz w:val="20"/>
          <w:szCs w:val="20"/>
        </w:rPr>
        <w:t xml:space="preserve">countries / citizens </w:t>
      </w:r>
      <w:r w:rsidR="00265EFA">
        <w:rPr>
          <w:rFonts w:cstheme="minorHAnsi"/>
          <w:sz w:val="20"/>
          <w:szCs w:val="20"/>
        </w:rPr>
        <w:t xml:space="preserve">for LST purposes this refers to those countries formally members of the European Union plus </w:t>
      </w:r>
      <w:r w:rsidR="00136C7C">
        <w:rPr>
          <w:rFonts w:cstheme="minorHAnsi"/>
          <w:sz w:val="20"/>
          <w:szCs w:val="20"/>
        </w:rPr>
        <w:t>Norway and Switzerland.</w:t>
      </w:r>
    </w:p>
    <w:p w14:paraId="64597E55" w14:textId="151F7379" w:rsidR="00D56095" w:rsidRPr="00577026" w:rsidRDefault="00532DB0" w:rsidP="00185E4D">
      <w:pPr>
        <w:pStyle w:val="ListParagraph"/>
        <w:numPr>
          <w:ilvl w:val="1"/>
          <w:numId w:val="1"/>
        </w:numPr>
        <w:spacing w:before="100" w:beforeAutospacing="1" w:after="120" w:line="240" w:lineRule="auto"/>
        <w:ind w:left="851" w:hanging="491"/>
        <w:rPr>
          <w:rFonts w:cstheme="minorHAnsi"/>
          <w:sz w:val="20"/>
          <w:szCs w:val="20"/>
        </w:rPr>
      </w:pPr>
      <w:r w:rsidRPr="00577026">
        <w:rPr>
          <w:rFonts w:cstheme="minorHAnsi"/>
          <w:sz w:val="20"/>
          <w:szCs w:val="20"/>
        </w:rPr>
        <w:t xml:space="preserve">Home </w:t>
      </w:r>
      <w:r w:rsidR="00136C7C">
        <w:rPr>
          <w:rFonts w:cstheme="minorHAnsi"/>
          <w:sz w:val="20"/>
          <w:szCs w:val="20"/>
        </w:rPr>
        <w:t xml:space="preserve">or UK </w:t>
      </w:r>
      <w:r w:rsidR="00C464AB" w:rsidRPr="00577026">
        <w:rPr>
          <w:rFonts w:cstheme="minorHAnsi"/>
          <w:sz w:val="20"/>
          <w:szCs w:val="20"/>
        </w:rPr>
        <w:t>applicant</w:t>
      </w:r>
      <w:r w:rsidRPr="00577026">
        <w:rPr>
          <w:rFonts w:cstheme="minorHAnsi"/>
          <w:sz w:val="20"/>
          <w:szCs w:val="20"/>
        </w:rPr>
        <w:t xml:space="preserve">. </w:t>
      </w:r>
    </w:p>
    <w:p w14:paraId="1F9FBDE5" w14:textId="3863415D" w:rsidR="00D56095" w:rsidRPr="00577026" w:rsidRDefault="00E64132" w:rsidP="00185E4D">
      <w:pPr>
        <w:pStyle w:val="ListParagraph"/>
        <w:spacing w:before="100" w:beforeAutospacing="1" w:after="120" w:line="240" w:lineRule="auto"/>
        <w:ind w:left="851"/>
        <w:rPr>
          <w:rFonts w:cstheme="minorHAnsi"/>
          <w:sz w:val="20"/>
          <w:szCs w:val="20"/>
        </w:rPr>
      </w:pPr>
      <w:r w:rsidRPr="00FB3058">
        <w:rPr>
          <w:rFonts w:cstheme="minorHAnsi"/>
          <w:sz w:val="20"/>
          <w:szCs w:val="20"/>
        </w:rPr>
        <w:t>An applicant who is ordinarily resident in the UK and meets the criteria to be classified as a 'home</w:t>
      </w:r>
      <w:r w:rsidR="003C35F5">
        <w:rPr>
          <w:rFonts w:cstheme="minorHAnsi"/>
          <w:sz w:val="20"/>
          <w:szCs w:val="20"/>
        </w:rPr>
        <w:t xml:space="preserve"> or ‘UK’</w:t>
      </w:r>
      <w:r w:rsidRPr="00FB3058">
        <w:rPr>
          <w:rFonts w:cstheme="minorHAnsi"/>
          <w:sz w:val="20"/>
          <w:szCs w:val="20"/>
        </w:rPr>
        <w:t>' student for the purposes of tuition fees and funding, as defined by relevant government regulations</w:t>
      </w:r>
    </w:p>
    <w:p w14:paraId="23B49714" w14:textId="02880089" w:rsidR="005B096F" w:rsidRPr="00577026" w:rsidRDefault="005B096F" w:rsidP="00185E4D">
      <w:pPr>
        <w:pStyle w:val="ListParagraph"/>
        <w:numPr>
          <w:ilvl w:val="1"/>
          <w:numId w:val="1"/>
        </w:numPr>
        <w:spacing w:before="100" w:beforeAutospacing="1" w:after="120" w:line="240" w:lineRule="auto"/>
        <w:ind w:left="851" w:hanging="491"/>
        <w:rPr>
          <w:rFonts w:cstheme="minorHAnsi"/>
          <w:sz w:val="20"/>
          <w:szCs w:val="20"/>
        </w:rPr>
      </w:pPr>
      <w:r w:rsidRPr="00577026">
        <w:rPr>
          <w:rFonts w:cstheme="minorHAnsi"/>
          <w:sz w:val="20"/>
          <w:szCs w:val="20"/>
        </w:rPr>
        <w:t xml:space="preserve">International </w:t>
      </w:r>
      <w:r w:rsidR="0044190B" w:rsidRPr="00577026">
        <w:rPr>
          <w:rFonts w:cstheme="minorHAnsi"/>
          <w:sz w:val="20"/>
          <w:szCs w:val="20"/>
        </w:rPr>
        <w:t>applicant</w:t>
      </w:r>
      <w:r w:rsidRPr="00577026">
        <w:rPr>
          <w:rFonts w:cstheme="minorHAnsi"/>
          <w:sz w:val="20"/>
          <w:szCs w:val="20"/>
        </w:rPr>
        <w:t>.</w:t>
      </w:r>
    </w:p>
    <w:p w14:paraId="53C3D670" w14:textId="1D2EE24B" w:rsidR="0016388C" w:rsidRPr="00577026" w:rsidRDefault="00DC0185" w:rsidP="00185E4D">
      <w:pPr>
        <w:pStyle w:val="ListParagraph"/>
        <w:spacing w:before="100" w:beforeAutospacing="1" w:after="120" w:line="240" w:lineRule="auto"/>
        <w:ind w:left="851"/>
        <w:rPr>
          <w:rFonts w:cstheme="minorHAnsi"/>
          <w:sz w:val="20"/>
          <w:szCs w:val="20"/>
        </w:rPr>
      </w:pPr>
      <w:r w:rsidRPr="00FB3058">
        <w:rPr>
          <w:rFonts w:cstheme="minorHAnsi"/>
          <w:sz w:val="20"/>
          <w:szCs w:val="20"/>
        </w:rPr>
        <w:t xml:space="preserve">An applicant who does not meet the criteria to be classified as a 'home' </w:t>
      </w:r>
      <w:r w:rsidR="00964DCB">
        <w:rPr>
          <w:rFonts w:cstheme="minorHAnsi"/>
          <w:sz w:val="20"/>
          <w:szCs w:val="20"/>
        </w:rPr>
        <w:t xml:space="preserve">or ‘UK’ </w:t>
      </w:r>
      <w:r w:rsidRPr="00FB3058">
        <w:rPr>
          <w:rFonts w:cstheme="minorHAnsi"/>
          <w:sz w:val="20"/>
          <w:szCs w:val="20"/>
        </w:rPr>
        <w:t xml:space="preserve">student and is therefore considered an international student for </w:t>
      </w:r>
      <w:r w:rsidR="00B23344">
        <w:rPr>
          <w:rFonts w:cstheme="minorHAnsi"/>
          <w:sz w:val="20"/>
          <w:szCs w:val="20"/>
        </w:rPr>
        <w:t xml:space="preserve">admissions policy </w:t>
      </w:r>
      <w:r w:rsidRPr="00FB3058">
        <w:rPr>
          <w:rFonts w:cstheme="minorHAnsi"/>
          <w:sz w:val="20"/>
          <w:szCs w:val="20"/>
        </w:rPr>
        <w:t>purposes</w:t>
      </w:r>
    </w:p>
    <w:p w14:paraId="0D6B0262" w14:textId="2F52AC88" w:rsidR="00185E4D" w:rsidRDefault="006B5E0E" w:rsidP="00185E4D">
      <w:pPr>
        <w:pStyle w:val="ListParagraph"/>
        <w:numPr>
          <w:ilvl w:val="1"/>
          <w:numId w:val="1"/>
        </w:numPr>
        <w:spacing w:before="100" w:beforeAutospacing="1" w:after="120" w:line="240" w:lineRule="auto"/>
        <w:ind w:left="851" w:hanging="491"/>
        <w:rPr>
          <w:rFonts w:cstheme="minorHAnsi"/>
          <w:sz w:val="20"/>
          <w:szCs w:val="20"/>
        </w:rPr>
      </w:pPr>
      <w:r w:rsidRPr="00577026">
        <w:rPr>
          <w:rFonts w:cstheme="minorHAnsi"/>
          <w:sz w:val="20"/>
          <w:szCs w:val="20"/>
        </w:rPr>
        <w:t>Research programmes include</w:t>
      </w:r>
      <w:r w:rsidR="00B0033F">
        <w:rPr>
          <w:rFonts w:cstheme="minorHAnsi"/>
          <w:sz w:val="20"/>
          <w:szCs w:val="20"/>
        </w:rPr>
        <w:t>:</w:t>
      </w:r>
      <w:r w:rsidR="00BF5DEC">
        <w:rPr>
          <w:rFonts w:cstheme="minorHAnsi"/>
          <w:sz w:val="20"/>
          <w:szCs w:val="20"/>
        </w:rPr>
        <w:t xml:space="preserve"> </w:t>
      </w:r>
      <w:r w:rsidR="001945B6">
        <w:rPr>
          <w:rFonts w:cstheme="minorHAnsi"/>
          <w:sz w:val="20"/>
          <w:szCs w:val="20"/>
        </w:rPr>
        <w:t>Master of Theology, Master of Philosophy</w:t>
      </w:r>
      <w:r w:rsidR="009E21B0">
        <w:rPr>
          <w:rFonts w:cstheme="minorHAnsi"/>
          <w:sz w:val="20"/>
          <w:szCs w:val="20"/>
        </w:rPr>
        <w:t>, Doctor of Philosophy.</w:t>
      </w:r>
    </w:p>
    <w:p w14:paraId="7ECDA031" w14:textId="77777777" w:rsidR="00E901BF" w:rsidRPr="00577026" w:rsidRDefault="00E901BF" w:rsidP="00E901BF">
      <w:pPr>
        <w:pStyle w:val="ListParagraph"/>
        <w:numPr>
          <w:ilvl w:val="1"/>
          <w:numId w:val="1"/>
        </w:numPr>
        <w:spacing w:before="100" w:beforeAutospacing="1" w:after="120" w:line="240" w:lineRule="auto"/>
        <w:rPr>
          <w:rFonts w:cstheme="minorHAnsi"/>
          <w:sz w:val="20"/>
          <w:szCs w:val="20"/>
        </w:rPr>
      </w:pPr>
      <w:r w:rsidRPr="00577026">
        <w:rPr>
          <w:rFonts w:cstheme="minorHAnsi"/>
          <w:sz w:val="20"/>
          <w:szCs w:val="20"/>
        </w:rPr>
        <w:t>On-campus / Online / Blended Enrolment</w:t>
      </w:r>
    </w:p>
    <w:p w14:paraId="31877AB4" w14:textId="77777777" w:rsidR="00E901BF" w:rsidRPr="00577026" w:rsidRDefault="00E901BF" w:rsidP="00E901BF">
      <w:pPr>
        <w:pStyle w:val="ListParagraph"/>
        <w:spacing w:before="100" w:beforeAutospacing="1" w:after="120" w:line="240" w:lineRule="auto"/>
        <w:ind w:left="851"/>
        <w:rPr>
          <w:rFonts w:cstheme="minorHAnsi"/>
          <w:sz w:val="20"/>
          <w:szCs w:val="20"/>
        </w:rPr>
      </w:pPr>
      <w:r w:rsidRPr="00577026">
        <w:rPr>
          <w:rFonts w:cstheme="minorHAnsi"/>
          <w:sz w:val="20"/>
          <w:szCs w:val="20"/>
        </w:rPr>
        <w:t xml:space="preserve">The three types of available study </w:t>
      </w:r>
      <w:r>
        <w:rPr>
          <w:rFonts w:cstheme="minorHAnsi"/>
          <w:sz w:val="20"/>
          <w:szCs w:val="20"/>
        </w:rPr>
        <w:t>offered.</w:t>
      </w:r>
    </w:p>
    <w:p w14:paraId="357B0B75" w14:textId="77777777" w:rsidR="00E901BF" w:rsidRPr="00577026" w:rsidRDefault="00E901BF" w:rsidP="00E901BF">
      <w:pPr>
        <w:pStyle w:val="ListParagraph"/>
        <w:numPr>
          <w:ilvl w:val="1"/>
          <w:numId w:val="1"/>
        </w:numPr>
        <w:spacing w:line="278" w:lineRule="auto"/>
        <w:rPr>
          <w:rFonts w:cstheme="minorHAnsi"/>
          <w:sz w:val="20"/>
          <w:szCs w:val="20"/>
        </w:rPr>
      </w:pPr>
      <w:r w:rsidRPr="00577026">
        <w:rPr>
          <w:rFonts w:cstheme="minorHAnsi"/>
          <w:sz w:val="20"/>
          <w:szCs w:val="20"/>
        </w:rPr>
        <w:t>Recognition of Prior Learning (RPL)</w:t>
      </w:r>
      <w:r w:rsidRPr="00577026">
        <w:rPr>
          <w:rFonts w:cstheme="minorHAnsi"/>
          <w:sz w:val="20"/>
          <w:szCs w:val="20"/>
        </w:rPr>
        <w:br/>
        <w:t xml:space="preserve">The process by which </w:t>
      </w:r>
      <w:r>
        <w:rPr>
          <w:rFonts w:cstheme="minorHAnsi"/>
          <w:sz w:val="20"/>
          <w:szCs w:val="20"/>
        </w:rPr>
        <w:t>LST</w:t>
      </w:r>
      <w:r w:rsidRPr="00577026">
        <w:rPr>
          <w:rFonts w:cstheme="minorHAnsi"/>
          <w:sz w:val="20"/>
          <w:szCs w:val="20"/>
        </w:rPr>
        <w:t xml:space="preserve"> considers previous academic or experiential learning for the purposes of admission or credit towards a programme of study.</w:t>
      </w:r>
    </w:p>
    <w:p w14:paraId="4C734698" w14:textId="77777777" w:rsidR="00E901BF" w:rsidRPr="00577026" w:rsidRDefault="00E901BF" w:rsidP="00E901BF">
      <w:pPr>
        <w:pStyle w:val="ListParagraph"/>
        <w:numPr>
          <w:ilvl w:val="1"/>
          <w:numId w:val="1"/>
        </w:numPr>
        <w:spacing w:before="100" w:beforeAutospacing="1" w:after="120" w:line="278" w:lineRule="auto"/>
        <w:rPr>
          <w:rFonts w:cstheme="minorHAnsi"/>
          <w:sz w:val="20"/>
          <w:szCs w:val="20"/>
        </w:rPr>
      </w:pPr>
      <w:r w:rsidRPr="00577026">
        <w:rPr>
          <w:rFonts w:cstheme="minorHAnsi"/>
          <w:sz w:val="20"/>
          <w:szCs w:val="20"/>
        </w:rPr>
        <w:t xml:space="preserve">Unconditional offer </w:t>
      </w:r>
    </w:p>
    <w:p w14:paraId="7D680CCE" w14:textId="77777777" w:rsidR="00E901BF" w:rsidRPr="00577026" w:rsidRDefault="00E901BF" w:rsidP="00E901BF">
      <w:pPr>
        <w:pStyle w:val="ListParagraph"/>
        <w:spacing w:after="0" w:line="278" w:lineRule="auto"/>
        <w:ind w:left="851"/>
        <w:rPr>
          <w:rFonts w:cstheme="minorHAnsi"/>
          <w:sz w:val="20"/>
          <w:szCs w:val="20"/>
        </w:rPr>
      </w:pPr>
      <w:r w:rsidRPr="00577026">
        <w:rPr>
          <w:rFonts w:cstheme="minorHAnsi"/>
          <w:sz w:val="20"/>
          <w:szCs w:val="20"/>
        </w:rPr>
        <w:t>An offer of a place on a programme of study that is not subject to any further academic or other requirements.</w:t>
      </w:r>
    </w:p>
    <w:p w14:paraId="1BC04801" w14:textId="77777777" w:rsidR="00E901BF" w:rsidRPr="00577026" w:rsidRDefault="00E901BF" w:rsidP="00E901BF">
      <w:pPr>
        <w:pStyle w:val="ListParagraph"/>
        <w:numPr>
          <w:ilvl w:val="1"/>
          <w:numId w:val="1"/>
        </w:numPr>
        <w:spacing w:after="0" w:line="278" w:lineRule="auto"/>
        <w:rPr>
          <w:rFonts w:cstheme="minorHAnsi"/>
          <w:sz w:val="20"/>
          <w:szCs w:val="20"/>
        </w:rPr>
      </w:pPr>
      <w:r w:rsidRPr="00577026">
        <w:rPr>
          <w:rFonts w:cstheme="minorHAnsi"/>
          <w:sz w:val="20"/>
          <w:szCs w:val="20"/>
        </w:rPr>
        <w:t xml:space="preserve">Undergraduate programmes </w:t>
      </w:r>
      <w:proofErr w:type="gramStart"/>
      <w:r w:rsidRPr="00577026">
        <w:rPr>
          <w:rFonts w:cstheme="minorHAnsi"/>
          <w:sz w:val="20"/>
          <w:szCs w:val="20"/>
        </w:rPr>
        <w:t>include:</w:t>
      </w:r>
      <w:proofErr w:type="gramEnd"/>
      <w:r w:rsidRPr="00577026">
        <w:rPr>
          <w:rFonts w:cstheme="minorHAnsi"/>
          <w:sz w:val="20"/>
          <w:szCs w:val="20"/>
        </w:rPr>
        <w:t xml:space="preserve"> BA Theology, BA Theology and Counselling; BA Theology &amp; Worship Studies; BA Theology and Liberal Arts.</w:t>
      </w:r>
    </w:p>
    <w:p w14:paraId="1B2E2995" w14:textId="0401C659" w:rsidR="00E901BF" w:rsidRPr="00E901BF" w:rsidRDefault="00E901BF" w:rsidP="00E901BF">
      <w:pPr>
        <w:pStyle w:val="ListParagraph"/>
        <w:numPr>
          <w:ilvl w:val="1"/>
          <w:numId w:val="1"/>
        </w:numPr>
        <w:spacing w:after="0" w:line="278" w:lineRule="auto"/>
        <w:rPr>
          <w:rFonts w:cstheme="minorHAnsi"/>
          <w:sz w:val="20"/>
          <w:szCs w:val="20"/>
        </w:rPr>
      </w:pPr>
      <w:r w:rsidRPr="00577026">
        <w:rPr>
          <w:rFonts w:cstheme="minorHAnsi"/>
          <w:sz w:val="20"/>
          <w:szCs w:val="20"/>
        </w:rPr>
        <w:t xml:space="preserve">Postgraduate taught programmes </w:t>
      </w:r>
      <w:proofErr w:type="gramStart"/>
      <w:r w:rsidRPr="00577026">
        <w:rPr>
          <w:rFonts w:cstheme="minorHAnsi"/>
          <w:sz w:val="20"/>
          <w:szCs w:val="20"/>
        </w:rPr>
        <w:t>include:</w:t>
      </w:r>
      <w:proofErr w:type="gramEnd"/>
      <w:r w:rsidRPr="00577026">
        <w:rPr>
          <w:rFonts w:cstheme="minorHAnsi"/>
          <w:sz w:val="20"/>
          <w:szCs w:val="20"/>
        </w:rPr>
        <w:t xml:space="preserve"> MA Biblical Studies, MA Theological Studies, MA Practical Theology and Ministry</w:t>
      </w:r>
    </w:p>
    <w:p w14:paraId="7AB7466F" w14:textId="77777777" w:rsidR="00712F3D" w:rsidRPr="00185E4D" w:rsidRDefault="00712F3D" w:rsidP="00712F3D">
      <w:pPr>
        <w:pStyle w:val="ListParagraph"/>
        <w:spacing w:before="100" w:beforeAutospacing="1" w:after="120" w:line="240" w:lineRule="auto"/>
        <w:ind w:left="851"/>
        <w:rPr>
          <w:rFonts w:cstheme="minorHAnsi"/>
          <w:sz w:val="20"/>
          <w:szCs w:val="20"/>
        </w:rPr>
      </w:pPr>
    </w:p>
    <w:p w14:paraId="5B8E12CE" w14:textId="77777777" w:rsidR="00656527" w:rsidRPr="00CC4CAB" w:rsidRDefault="00D37AB1" w:rsidP="006B74CB">
      <w:pPr>
        <w:pStyle w:val="ListParagraph"/>
        <w:numPr>
          <w:ilvl w:val="0"/>
          <w:numId w:val="1"/>
        </w:numPr>
        <w:spacing w:before="100" w:beforeAutospacing="1" w:after="120" w:line="240" w:lineRule="auto"/>
        <w:ind w:left="357" w:hanging="357"/>
        <w:contextualSpacing w:val="0"/>
        <w:rPr>
          <w:rFonts w:cstheme="minorHAnsi"/>
          <w:b/>
          <w:sz w:val="20"/>
          <w:szCs w:val="20"/>
        </w:rPr>
      </w:pPr>
      <w:r w:rsidRPr="00CC4CAB">
        <w:rPr>
          <w:rFonts w:cstheme="minorHAnsi"/>
          <w:b/>
          <w:sz w:val="20"/>
          <w:szCs w:val="20"/>
        </w:rPr>
        <w:t>How to apply</w:t>
      </w:r>
    </w:p>
    <w:p w14:paraId="3E233FF6" w14:textId="028DFCAE" w:rsidR="00656527" w:rsidRPr="00CC4CAB" w:rsidRDefault="357C730B" w:rsidP="1A79977B">
      <w:pPr>
        <w:pStyle w:val="ListParagraph"/>
        <w:numPr>
          <w:ilvl w:val="1"/>
          <w:numId w:val="1"/>
        </w:numPr>
        <w:spacing w:after="80" w:line="240" w:lineRule="auto"/>
        <w:ind w:left="850" w:hanging="493"/>
        <w:rPr>
          <w:sz w:val="20"/>
          <w:szCs w:val="20"/>
        </w:rPr>
      </w:pPr>
      <w:r w:rsidRPr="1A79977B">
        <w:rPr>
          <w:sz w:val="20"/>
          <w:szCs w:val="20"/>
        </w:rPr>
        <w:t xml:space="preserve">Any individual seeking to enrol on </w:t>
      </w:r>
      <w:r w:rsidR="75C2850C" w:rsidRPr="1A79977B">
        <w:rPr>
          <w:sz w:val="20"/>
          <w:szCs w:val="20"/>
        </w:rPr>
        <w:t xml:space="preserve">any of our programmes </w:t>
      </w:r>
      <w:r w:rsidR="4C0A9E74" w:rsidRPr="1A79977B">
        <w:rPr>
          <w:sz w:val="20"/>
          <w:szCs w:val="20"/>
        </w:rPr>
        <w:t xml:space="preserve">can </w:t>
      </w:r>
      <w:r w:rsidR="76BF69E0" w:rsidRPr="1A79977B">
        <w:rPr>
          <w:sz w:val="20"/>
          <w:szCs w:val="20"/>
        </w:rPr>
        <w:t xml:space="preserve">follow the </w:t>
      </w:r>
      <w:r w:rsidR="5ACA2FA2" w:rsidRPr="1A79977B">
        <w:rPr>
          <w:sz w:val="20"/>
          <w:szCs w:val="20"/>
        </w:rPr>
        <w:t>link</w:t>
      </w:r>
      <w:r w:rsidR="5330220D" w:rsidRPr="1A79977B">
        <w:rPr>
          <w:sz w:val="20"/>
          <w:szCs w:val="20"/>
        </w:rPr>
        <w:t xml:space="preserve"> un</w:t>
      </w:r>
      <w:r w:rsidR="48BC1B68" w:rsidRPr="1A79977B">
        <w:rPr>
          <w:sz w:val="20"/>
          <w:szCs w:val="20"/>
        </w:rPr>
        <w:t>d</w:t>
      </w:r>
      <w:r w:rsidR="5330220D" w:rsidRPr="1A79977B">
        <w:rPr>
          <w:sz w:val="20"/>
          <w:szCs w:val="20"/>
        </w:rPr>
        <w:t xml:space="preserve">er the </w:t>
      </w:r>
      <w:r w:rsidR="42FC3EA3" w:rsidRPr="1A79977B">
        <w:rPr>
          <w:sz w:val="20"/>
          <w:szCs w:val="20"/>
        </w:rPr>
        <w:t xml:space="preserve">specific </w:t>
      </w:r>
      <w:r w:rsidR="5330220D" w:rsidRPr="1A79977B">
        <w:rPr>
          <w:sz w:val="20"/>
          <w:szCs w:val="20"/>
        </w:rPr>
        <w:t>degree</w:t>
      </w:r>
      <w:r w:rsidR="41FC9EEB" w:rsidRPr="1A79977B">
        <w:rPr>
          <w:sz w:val="20"/>
          <w:szCs w:val="20"/>
        </w:rPr>
        <w:t>/programme</w:t>
      </w:r>
      <w:r w:rsidR="5330220D" w:rsidRPr="1A79977B">
        <w:rPr>
          <w:sz w:val="20"/>
          <w:szCs w:val="20"/>
        </w:rPr>
        <w:t xml:space="preserve"> </w:t>
      </w:r>
      <w:r w:rsidR="63530C48" w:rsidRPr="1A79977B">
        <w:rPr>
          <w:sz w:val="20"/>
          <w:szCs w:val="20"/>
        </w:rPr>
        <w:t xml:space="preserve">on our </w:t>
      </w:r>
      <w:hyperlink r:id="rId13" w:history="1">
        <w:r w:rsidR="59014F6C" w:rsidRPr="00CC4CAB">
          <w:rPr>
            <w:rFonts w:ascii="Calibri" w:hAnsi="Calibri" w:cs="Calibri"/>
            <w:sz w:val="20"/>
            <w:szCs w:val="20"/>
          </w:rPr>
          <w:t xml:space="preserve">website </w:t>
        </w:r>
        <w:r w:rsidR="1BB735FF" w:rsidRPr="00CC4CAB">
          <w:rPr>
            <w:rStyle w:val="Hyperlink"/>
            <w:rFonts w:ascii="Calibri" w:hAnsi="Calibri" w:cs="Calibri"/>
            <w:sz w:val="20"/>
            <w:szCs w:val="20"/>
          </w:rPr>
          <w:t>admissions page</w:t>
        </w:r>
      </w:hyperlink>
      <w:r w:rsidR="34D18BD8" w:rsidRPr="1A79977B">
        <w:rPr>
          <w:sz w:val="20"/>
          <w:szCs w:val="20"/>
        </w:rPr>
        <w:t xml:space="preserve"> and complete the online application form</w:t>
      </w:r>
      <w:r w:rsidR="216E6E36" w:rsidRPr="1A79977B">
        <w:rPr>
          <w:sz w:val="20"/>
          <w:szCs w:val="20"/>
        </w:rPr>
        <w:t>.</w:t>
      </w:r>
    </w:p>
    <w:p w14:paraId="08E1B050" w14:textId="36C65B94" w:rsidR="007253C0" w:rsidRPr="00CC4CAB" w:rsidRDefault="227A1540" w:rsidP="1A79977B">
      <w:pPr>
        <w:pStyle w:val="ListParagraph"/>
        <w:numPr>
          <w:ilvl w:val="1"/>
          <w:numId w:val="1"/>
        </w:numPr>
        <w:spacing w:after="80" w:line="240" w:lineRule="auto"/>
        <w:ind w:left="850" w:hanging="493"/>
      </w:pPr>
      <w:r w:rsidRPr="4BCF075C">
        <w:rPr>
          <w:sz w:val="20"/>
          <w:szCs w:val="20"/>
        </w:rPr>
        <w:t>Applicants to the undergraduate programmes can also apply</w:t>
      </w:r>
      <w:r w:rsidR="440FA354" w:rsidRPr="4BCF075C">
        <w:rPr>
          <w:sz w:val="20"/>
          <w:szCs w:val="20"/>
        </w:rPr>
        <w:t xml:space="preserve"> via </w:t>
      </w:r>
      <w:r w:rsidR="34625AE2" w:rsidRPr="4BCF075C">
        <w:rPr>
          <w:sz w:val="20"/>
          <w:szCs w:val="20"/>
        </w:rPr>
        <w:t xml:space="preserve">the </w:t>
      </w:r>
      <w:r w:rsidR="440FA354" w:rsidRPr="4BCF075C">
        <w:rPr>
          <w:sz w:val="20"/>
          <w:szCs w:val="20"/>
        </w:rPr>
        <w:t>UCAS</w:t>
      </w:r>
      <w:r w:rsidR="34625AE2" w:rsidRPr="4BCF075C">
        <w:rPr>
          <w:sz w:val="20"/>
          <w:szCs w:val="20"/>
        </w:rPr>
        <w:t xml:space="preserve"> application process</w:t>
      </w:r>
      <w:r w:rsidR="53D231E8" w:rsidRPr="4BCF075C">
        <w:rPr>
          <w:sz w:val="20"/>
          <w:szCs w:val="20"/>
        </w:rPr>
        <w:t>:</w:t>
      </w:r>
      <w:r w:rsidR="0CB051C3" w:rsidRPr="4BCF075C">
        <w:rPr>
          <w:sz w:val="20"/>
          <w:szCs w:val="20"/>
        </w:rPr>
        <w:t xml:space="preserve"> </w:t>
      </w:r>
      <w:hyperlink r:id="rId14">
        <w:r w:rsidR="0CB051C3" w:rsidRPr="1A79977B">
          <w:rPr>
            <w:rStyle w:val="Hyperlink"/>
          </w:rPr>
          <w:t>Applying | UCAS.</w:t>
        </w:r>
      </w:hyperlink>
      <w:r w:rsidR="0CB051C3" w:rsidRPr="1A79977B">
        <w:t xml:space="preserve"> Please note that you will </w:t>
      </w:r>
      <w:r w:rsidR="003016E4">
        <w:t xml:space="preserve">also </w:t>
      </w:r>
      <w:r w:rsidR="0CB051C3" w:rsidRPr="1A79977B">
        <w:t xml:space="preserve">be asked to complete a separate LST form </w:t>
      </w:r>
      <w:r w:rsidR="4C020E52" w:rsidRPr="1A79977B">
        <w:t>that asks for additional information, not currently captured by the UCAS application form.</w:t>
      </w:r>
    </w:p>
    <w:p w14:paraId="4521FA61" w14:textId="5767EEA3" w:rsidR="00BA580E" w:rsidRPr="00CC4CAB" w:rsidRDefault="00BA580E" w:rsidP="00BA580E">
      <w:pPr>
        <w:pStyle w:val="ListParagraph"/>
        <w:numPr>
          <w:ilvl w:val="1"/>
          <w:numId w:val="1"/>
        </w:numPr>
        <w:spacing w:after="80" w:line="240" w:lineRule="auto"/>
        <w:ind w:left="850" w:hanging="493"/>
        <w:rPr>
          <w:rFonts w:cstheme="minorHAnsi"/>
          <w:sz w:val="20"/>
          <w:szCs w:val="20"/>
        </w:rPr>
      </w:pPr>
      <w:r w:rsidRPr="00CC4CAB">
        <w:rPr>
          <w:rFonts w:cstheme="minorHAnsi"/>
          <w:sz w:val="20"/>
          <w:szCs w:val="20"/>
        </w:rPr>
        <w:t>Applicants to the Theology &amp; Counselling and Theology &amp; Worship Studies programmes are required to complete a</w:t>
      </w:r>
      <w:r w:rsidR="00D40794" w:rsidRPr="00CC4CAB">
        <w:rPr>
          <w:rFonts w:cstheme="minorHAnsi"/>
          <w:sz w:val="20"/>
          <w:szCs w:val="20"/>
        </w:rPr>
        <w:t xml:space="preserve"> </w:t>
      </w:r>
      <w:r w:rsidRPr="00CC4CAB">
        <w:rPr>
          <w:rFonts w:cstheme="minorHAnsi"/>
          <w:sz w:val="20"/>
          <w:szCs w:val="20"/>
        </w:rPr>
        <w:t xml:space="preserve">programme-specific </w:t>
      </w:r>
      <w:r w:rsidR="00D40794" w:rsidRPr="00CC4CAB">
        <w:rPr>
          <w:rFonts w:cstheme="minorHAnsi"/>
          <w:sz w:val="20"/>
          <w:szCs w:val="20"/>
        </w:rPr>
        <w:t>questionnaire in addition to the application form.</w:t>
      </w:r>
    </w:p>
    <w:p w14:paraId="2A3B522B" w14:textId="4044843D" w:rsidR="00A72273" w:rsidRPr="00CC4CAB" w:rsidRDefault="00A72273" w:rsidP="6CEB2149">
      <w:pPr>
        <w:pStyle w:val="ListParagraph"/>
        <w:spacing w:before="100" w:beforeAutospacing="1" w:after="100" w:afterAutospacing="1" w:line="240" w:lineRule="auto"/>
        <w:ind w:left="0"/>
        <w:rPr>
          <w:b/>
          <w:bCs/>
          <w:sz w:val="20"/>
          <w:szCs w:val="20"/>
        </w:rPr>
      </w:pPr>
    </w:p>
    <w:p w14:paraId="15511536" w14:textId="4C97175E" w:rsidR="004F64AE" w:rsidRPr="007C5785" w:rsidRDefault="663B02E7" w:rsidP="1A79977B">
      <w:pPr>
        <w:pStyle w:val="ListParagraph"/>
        <w:numPr>
          <w:ilvl w:val="0"/>
          <w:numId w:val="1"/>
        </w:numPr>
        <w:spacing w:before="100" w:beforeAutospacing="1" w:after="100" w:afterAutospacing="1" w:line="240" w:lineRule="auto"/>
        <w:rPr>
          <w:b/>
          <w:bCs/>
          <w:sz w:val="20"/>
          <w:szCs w:val="20"/>
        </w:rPr>
      </w:pPr>
      <w:r w:rsidRPr="1A79977B">
        <w:rPr>
          <w:b/>
          <w:bCs/>
          <w:sz w:val="20"/>
          <w:szCs w:val="20"/>
        </w:rPr>
        <w:t xml:space="preserve">Taught Programmes Entrance Requirements </w:t>
      </w:r>
    </w:p>
    <w:p w14:paraId="62A77D2D" w14:textId="77777777" w:rsidR="004F64AE" w:rsidRPr="00CC4CAB" w:rsidRDefault="004F64AE" w:rsidP="004F64AE">
      <w:pPr>
        <w:pStyle w:val="ListParagraph"/>
        <w:numPr>
          <w:ilvl w:val="1"/>
          <w:numId w:val="1"/>
        </w:numPr>
        <w:rPr>
          <w:rFonts w:cstheme="minorHAnsi"/>
          <w:sz w:val="20"/>
          <w:szCs w:val="20"/>
        </w:rPr>
      </w:pPr>
      <w:r w:rsidRPr="00CC4CAB">
        <w:rPr>
          <w:rFonts w:cstheme="minorHAnsi"/>
          <w:sz w:val="20"/>
          <w:szCs w:val="20"/>
        </w:rPr>
        <w:t xml:space="preserve">This section details what LST requires of applicants at each stage of the application and admissions process, and what applicants can expect from us. </w:t>
      </w:r>
    </w:p>
    <w:p w14:paraId="3DC1066C" w14:textId="23A0612E" w:rsidR="004F64AE" w:rsidRPr="00CC4CAB" w:rsidRDefault="004F64AE" w:rsidP="004F64AE">
      <w:pPr>
        <w:pStyle w:val="ListParagraph"/>
        <w:numPr>
          <w:ilvl w:val="1"/>
          <w:numId w:val="1"/>
        </w:numPr>
        <w:rPr>
          <w:rFonts w:cstheme="minorHAnsi"/>
          <w:sz w:val="20"/>
          <w:szCs w:val="20"/>
        </w:rPr>
      </w:pPr>
      <w:r w:rsidRPr="00CC4CAB">
        <w:rPr>
          <w:rFonts w:cstheme="minorHAnsi"/>
          <w:sz w:val="20"/>
          <w:szCs w:val="20"/>
        </w:rPr>
        <w:lastRenderedPageBreak/>
        <w:t xml:space="preserve">Applicants under the age of 21 are required to hold </w:t>
      </w:r>
      <w:r w:rsidR="00BC20EB">
        <w:rPr>
          <w:rFonts w:cstheme="minorHAnsi"/>
          <w:sz w:val="20"/>
          <w:szCs w:val="20"/>
        </w:rPr>
        <w:t xml:space="preserve">at least </w:t>
      </w:r>
      <w:r w:rsidRPr="00CC4CAB">
        <w:rPr>
          <w:rFonts w:cstheme="minorHAnsi"/>
          <w:sz w:val="20"/>
          <w:szCs w:val="20"/>
        </w:rPr>
        <w:t>two A levels</w:t>
      </w:r>
      <w:r w:rsidR="00BC20EB">
        <w:rPr>
          <w:rFonts w:cstheme="minorHAnsi"/>
          <w:sz w:val="20"/>
          <w:szCs w:val="20"/>
        </w:rPr>
        <w:t xml:space="preserve"> at Grade C or above</w:t>
      </w:r>
      <w:r w:rsidRPr="00CC4CAB">
        <w:rPr>
          <w:rFonts w:cstheme="minorHAnsi"/>
          <w:sz w:val="20"/>
          <w:szCs w:val="20"/>
        </w:rPr>
        <w:t xml:space="preserve"> </w:t>
      </w:r>
      <w:r w:rsidR="00DC17F4" w:rsidRPr="00CC4CAB">
        <w:rPr>
          <w:rFonts w:cstheme="minorHAnsi"/>
          <w:sz w:val="20"/>
          <w:szCs w:val="20"/>
        </w:rPr>
        <w:t>(</w:t>
      </w:r>
      <w:r w:rsidR="00BC20EB">
        <w:rPr>
          <w:rFonts w:cstheme="minorHAnsi"/>
          <w:sz w:val="20"/>
          <w:szCs w:val="20"/>
        </w:rPr>
        <w:t>or a total of</w:t>
      </w:r>
      <w:r w:rsidR="004710C6" w:rsidRPr="00CC4CAB">
        <w:rPr>
          <w:rFonts w:cstheme="minorHAnsi"/>
          <w:sz w:val="20"/>
          <w:szCs w:val="20"/>
        </w:rPr>
        <w:t xml:space="preserve"> 64 UCAS points</w:t>
      </w:r>
      <w:r w:rsidR="00BC20EB">
        <w:rPr>
          <w:rFonts w:cstheme="minorHAnsi"/>
          <w:sz w:val="20"/>
          <w:szCs w:val="20"/>
        </w:rPr>
        <w:t xml:space="preserve"> or more</w:t>
      </w:r>
      <w:r w:rsidR="004710C6" w:rsidRPr="00CC4CAB">
        <w:rPr>
          <w:rFonts w:cstheme="minorHAnsi"/>
          <w:sz w:val="20"/>
          <w:szCs w:val="20"/>
        </w:rPr>
        <w:t xml:space="preserve">) </w:t>
      </w:r>
      <w:r w:rsidRPr="00CC4CAB">
        <w:rPr>
          <w:rFonts w:cstheme="minorHAnsi"/>
          <w:sz w:val="20"/>
          <w:szCs w:val="20"/>
        </w:rPr>
        <w:t xml:space="preserve">and three separate GCSE passes </w:t>
      </w:r>
      <w:r w:rsidR="001B0DEA" w:rsidRPr="00CC4CAB">
        <w:rPr>
          <w:rFonts w:cstheme="minorHAnsi"/>
          <w:sz w:val="20"/>
          <w:szCs w:val="20"/>
        </w:rPr>
        <w:t>(one of which must be English language)</w:t>
      </w:r>
      <w:r w:rsidRPr="00CC4CAB">
        <w:rPr>
          <w:rFonts w:cstheme="minorHAnsi"/>
          <w:sz w:val="20"/>
          <w:szCs w:val="20"/>
        </w:rPr>
        <w:t xml:space="preserve"> at grade C (or 4) or above</w:t>
      </w:r>
      <w:r w:rsidR="0085160C" w:rsidRPr="00CC4CAB">
        <w:rPr>
          <w:rFonts w:cstheme="minorHAnsi"/>
          <w:sz w:val="20"/>
          <w:szCs w:val="20"/>
        </w:rPr>
        <w:t>.</w:t>
      </w:r>
      <w:r w:rsidR="000F2A68">
        <w:rPr>
          <w:rFonts w:cstheme="minorHAnsi"/>
          <w:sz w:val="20"/>
          <w:szCs w:val="20"/>
        </w:rPr>
        <w:t xml:space="preserve"> </w:t>
      </w:r>
      <w:r w:rsidR="0085160C" w:rsidRPr="00CC4CAB">
        <w:rPr>
          <w:rFonts w:cstheme="minorHAnsi"/>
          <w:sz w:val="20"/>
          <w:szCs w:val="20"/>
        </w:rPr>
        <w:t xml:space="preserve">Equivalent </w:t>
      </w:r>
      <w:r w:rsidRPr="00CC4CAB">
        <w:rPr>
          <w:rFonts w:cstheme="minorHAnsi"/>
          <w:sz w:val="20"/>
          <w:szCs w:val="20"/>
        </w:rPr>
        <w:t>qualifications</w:t>
      </w:r>
      <w:r w:rsidR="0085160C" w:rsidRPr="00CC4CAB">
        <w:rPr>
          <w:rFonts w:cstheme="minorHAnsi"/>
          <w:sz w:val="20"/>
          <w:szCs w:val="20"/>
        </w:rPr>
        <w:t xml:space="preserve"> will be considered. </w:t>
      </w:r>
    </w:p>
    <w:p w14:paraId="31203DE5" w14:textId="77777777" w:rsidR="004F64AE" w:rsidRPr="00CC4CAB" w:rsidRDefault="004F64AE" w:rsidP="004F64AE">
      <w:pPr>
        <w:pStyle w:val="ListParagraph"/>
        <w:numPr>
          <w:ilvl w:val="1"/>
          <w:numId w:val="1"/>
        </w:numPr>
        <w:rPr>
          <w:rFonts w:cstheme="minorHAnsi"/>
          <w:sz w:val="20"/>
          <w:szCs w:val="20"/>
        </w:rPr>
      </w:pPr>
      <w:r w:rsidRPr="00CC4CAB">
        <w:rPr>
          <w:rFonts w:cstheme="minorHAnsi"/>
          <w:sz w:val="20"/>
          <w:szCs w:val="20"/>
        </w:rPr>
        <w:t xml:space="preserve">LST welcomes applications from individuals who have followed non-standard educational routes, and may meet entry criteria through experiential learning, rather than academic qualifications alone. </w:t>
      </w:r>
    </w:p>
    <w:p w14:paraId="3CF339CE" w14:textId="0BA15561" w:rsidR="004F64AE" w:rsidRPr="00CC4CAB" w:rsidRDefault="19655136" w:rsidP="1A79977B">
      <w:pPr>
        <w:pStyle w:val="ListParagraph"/>
        <w:numPr>
          <w:ilvl w:val="1"/>
          <w:numId w:val="1"/>
        </w:numPr>
        <w:rPr>
          <w:sz w:val="20"/>
          <w:szCs w:val="20"/>
        </w:rPr>
      </w:pPr>
      <w:r w:rsidRPr="1A79977B">
        <w:rPr>
          <w:sz w:val="20"/>
          <w:szCs w:val="20"/>
        </w:rPr>
        <w:t xml:space="preserve">Mature applicants (aged 21 and over at the point of enrolment) without standard qualifications will be considered based on work </w:t>
      </w:r>
      <w:r w:rsidR="4607C7D8" w:rsidRPr="1A79977B">
        <w:rPr>
          <w:sz w:val="20"/>
          <w:szCs w:val="20"/>
        </w:rPr>
        <w:t>&amp;</w:t>
      </w:r>
      <w:r w:rsidRPr="1A79977B">
        <w:rPr>
          <w:sz w:val="20"/>
          <w:szCs w:val="20"/>
        </w:rPr>
        <w:t xml:space="preserve"> </w:t>
      </w:r>
      <w:r w:rsidR="47FB2F66" w:rsidRPr="1A79977B">
        <w:rPr>
          <w:sz w:val="20"/>
          <w:szCs w:val="20"/>
        </w:rPr>
        <w:t xml:space="preserve">vocational </w:t>
      </w:r>
      <w:r w:rsidRPr="1A79977B">
        <w:rPr>
          <w:sz w:val="20"/>
          <w:szCs w:val="20"/>
        </w:rPr>
        <w:t>experience</w:t>
      </w:r>
      <w:r w:rsidR="2B3EEDC1" w:rsidRPr="1A79977B">
        <w:rPr>
          <w:sz w:val="20"/>
          <w:szCs w:val="20"/>
        </w:rPr>
        <w:t xml:space="preserve"> &amp; training</w:t>
      </w:r>
      <w:r w:rsidRPr="1A79977B">
        <w:rPr>
          <w:sz w:val="20"/>
          <w:szCs w:val="20"/>
        </w:rPr>
        <w:t xml:space="preserve">; and/or demonstrable academic </w:t>
      </w:r>
      <w:r w:rsidR="60D12DBB" w:rsidRPr="1A79977B">
        <w:rPr>
          <w:sz w:val="20"/>
          <w:szCs w:val="20"/>
        </w:rPr>
        <w:t>achievements/</w:t>
      </w:r>
      <w:r w:rsidRPr="1A79977B">
        <w:rPr>
          <w:sz w:val="20"/>
          <w:szCs w:val="20"/>
        </w:rPr>
        <w:t xml:space="preserve">ability. The latter may be other qualifications, and/or an essay set by the faculty on the programme they wish to study. </w:t>
      </w:r>
    </w:p>
    <w:p w14:paraId="450ACC58" w14:textId="4FC9DBF7" w:rsidR="00F06010" w:rsidRPr="00CC4CAB" w:rsidRDefault="0062299B" w:rsidP="004F64AE">
      <w:pPr>
        <w:pStyle w:val="ListParagraph"/>
        <w:numPr>
          <w:ilvl w:val="1"/>
          <w:numId w:val="1"/>
        </w:numPr>
        <w:rPr>
          <w:rFonts w:cstheme="minorHAnsi"/>
          <w:sz w:val="20"/>
          <w:szCs w:val="20"/>
        </w:rPr>
      </w:pPr>
      <w:r>
        <w:rPr>
          <w:rFonts w:cstheme="minorHAnsi"/>
          <w:sz w:val="20"/>
          <w:szCs w:val="20"/>
        </w:rPr>
        <w:t xml:space="preserve">The normal </w:t>
      </w:r>
      <w:r w:rsidR="00F06010" w:rsidRPr="00CC4CAB">
        <w:rPr>
          <w:rFonts w:cstheme="minorHAnsi"/>
          <w:sz w:val="20"/>
          <w:szCs w:val="20"/>
        </w:rPr>
        <w:t>entr</w:t>
      </w:r>
      <w:r w:rsidR="00CD15B7">
        <w:rPr>
          <w:rFonts w:cstheme="minorHAnsi"/>
          <w:sz w:val="20"/>
          <w:szCs w:val="20"/>
        </w:rPr>
        <w:t xml:space="preserve">ance qualification requirements </w:t>
      </w:r>
      <w:r w:rsidR="00C12F01">
        <w:rPr>
          <w:rFonts w:cstheme="minorHAnsi"/>
          <w:sz w:val="20"/>
          <w:szCs w:val="20"/>
        </w:rPr>
        <w:t xml:space="preserve">for </w:t>
      </w:r>
      <w:r w:rsidR="00F06010" w:rsidRPr="00CC4CAB">
        <w:rPr>
          <w:rFonts w:cstheme="minorHAnsi"/>
          <w:sz w:val="20"/>
          <w:szCs w:val="20"/>
        </w:rPr>
        <w:t>postgraduate taught programmes (MA)</w:t>
      </w:r>
      <w:r w:rsidR="00C12F01">
        <w:rPr>
          <w:rFonts w:cstheme="minorHAnsi"/>
          <w:sz w:val="20"/>
          <w:szCs w:val="20"/>
        </w:rPr>
        <w:t xml:space="preserve"> </w:t>
      </w:r>
      <w:r w:rsidR="00F06010" w:rsidRPr="00CC4CAB">
        <w:rPr>
          <w:rFonts w:cstheme="minorHAnsi"/>
          <w:sz w:val="20"/>
          <w:szCs w:val="20"/>
        </w:rPr>
        <w:t xml:space="preserve">is </w:t>
      </w:r>
      <w:r w:rsidR="00FC6738">
        <w:rPr>
          <w:rFonts w:cstheme="minorHAnsi"/>
          <w:sz w:val="20"/>
          <w:szCs w:val="20"/>
        </w:rPr>
        <w:t xml:space="preserve">an </w:t>
      </w:r>
      <w:r w:rsidR="000C2061">
        <w:rPr>
          <w:rFonts w:cstheme="minorHAnsi"/>
          <w:sz w:val="20"/>
          <w:szCs w:val="20"/>
        </w:rPr>
        <w:t>H</w:t>
      </w:r>
      <w:r w:rsidR="00F06010" w:rsidRPr="00CC4CAB">
        <w:rPr>
          <w:rFonts w:cstheme="minorHAnsi"/>
          <w:sz w:val="20"/>
          <w:szCs w:val="20"/>
        </w:rPr>
        <w:t xml:space="preserve">onours </w:t>
      </w:r>
      <w:r w:rsidR="000C2061">
        <w:rPr>
          <w:rFonts w:cstheme="minorHAnsi"/>
          <w:sz w:val="20"/>
          <w:szCs w:val="20"/>
        </w:rPr>
        <w:t>D</w:t>
      </w:r>
      <w:r w:rsidR="00F06010" w:rsidRPr="00CC4CAB">
        <w:rPr>
          <w:rFonts w:cstheme="minorHAnsi"/>
          <w:sz w:val="20"/>
          <w:szCs w:val="20"/>
        </w:rPr>
        <w:t>egree</w:t>
      </w:r>
      <w:r w:rsidR="000C2061">
        <w:rPr>
          <w:rFonts w:cstheme="minorHAnsi"/>
          <w:sz w:val="20"/>
          <w:szCs w:val="20"/>
        </w:rPr>
        <w:t xml:space="preserve"> at 2.2 level</w:t>
      </w:r>
      <w:r w:rsidR="004A7F55" w:rsidRPr="00CC4CAB">
        <w:rPr>
          <w:rFonts w:cstheme="minorHAnsi"/>
          <w:sz w:val="20"/>
          <w:szCs w:val="20"/>
        </w:rPr>
        <w:t>.</w:t>
      </w:r>
    </w:p>
    <w:p w14:paraId="59FD75D7" w14:textId="77777777" w:rsidR="004F64AE" w:rsidRPr="00CC4CAB" w:rsidRDefault="004F64AE" w:rsidP="004F64AE">
      <w:pPr>
        <w:pStyle w:val="ListParagraph"/>
        <w:numPr>
          <w:ilvl w:val="1"/>
          <w:numId w:val="1"/>
        </w:numPr>
        <w:rPr>
          <w:rFonts w:cstheme="minorHAnsi"/>
          <w:sz w:val="20"/>
          <w:szCs w:val="20"/>
        </w:rPr>
      </w:pPr>
      <w:r w:rsidRPr="00CC4CAB">
        <w:rPr>
          <w:rFonts w:cstheme="minorHAnsi"/>
          <w:sz w:val="20"/>
          <w:szCs w:val="20"/>
        </w:rPr>
        <w:t>As English is the medium of teaching, learning and assessment at The London School of Theology, all applicants will be required to demonstrate that they meet the required level of English language competency for the course they wish to study.</w:t>
      </w:r>
    </w:p>
    <w:p w14:paraId="6B9EA96C" w14:textId="419864AC" w:rsidR="004F64AE" w:rsidRPr="00CC4CAB" w:rsidRDefault="004F64AE" w:rsidP="1DCE0D23">
      <w:pPr>
        <w:pStyle w:val="ListParagraph"/>
        <w:numPr>
          <w:ilvl w:val="2"/>
          <w:numId w:val="1"/>
        </w:numPr>
        <w:ind w:left="1418"/>
        <w:rPr>
          <w:sz w:val="20"/>
          <w:szCs w:val="20"/>
        </w:rPr>
      </w:pPr>
      <w:r w:rsidRPr="1DCE0D23">
        <w:rPr>
          <w:sz w:val="20"/>
          <w:szCs w:val="20"/>
        </w:rPr>
        <w:t xml:space="preserve">English language competency will normally be demonstrated by a grade C (or 4) or above in GCSE English or an equivalent international English-language qualification. This requirement may, where deemed appropriate, be met by successful completion of an Access to HE </w:t>
      </w:r>
      <w:bookmarkStart w:id="0" w:name="_Int_gshQ04Ea"/>
      <w:proofErr w:type="gramStart"/>
      <w:r w:rsidRPr="1DCE0D23">
        <w:rPr>
          <w:sz w:val="20"/>
          <w:szCs w:val="20"/>
        </w:rPr>
        <w:t>course</w:t>
      </w:r>
      <w:bookmarkEnd w:id="0"/>
      <w:proofErr w:type="gramEnd"/>
      <w:r w:rsidRPr="1DCE0D23">
        <w:rPr>
          <w:sz w:val="20"/>
          <w:szCs w:val="20"/>
        </w:rPr>
        <w:t xml:space="preserve"> or higher-level qualification (such as an A Level) in a written subject. </w:t>
      </w:r>
    </w:p>
    <w:p w14:paraId="3B5D8354" w14:textId="1F85A1AE" w:rsidR="00295BDD" w:rsidRPr="00CC4CAB" w:rsidRDefault="0C96732B" w:rsidP="00295BDD">
      <w:pPr>
        <w:pStyle w:val="ListParagraph"/>
        <w:numPr>
          <w:ilvl w:val="2"/>
          <w:numId w:val="1"/>
        </w:numPr>
        <w:ind w:left="1418"/>
        <w:rPr>
          <w:sz w:val="20"/>
          <w:szCs w:val="20"/>
        </w:rPr>
      </w:pPr>
      <w:r w:rsidRPr="1A79977B">
        <w:rPr>
          <w:sz w:val="20"/>
          <w:szCs w:val="20"/>
        </w:rPr>
        <w:t>Where applicants do not hold prior qualifications that demonstrate English competency, LST reserves the right to ask for a standard/universally recognised English language qualification, such as IELTS (International English Testing System), or equivalent at the appropriate level as laid out in the section</w:t>
      </w:r>
      <w:r w:rsidR="35C93D5A" w:rsidRPr="1A79977B">
        <w:rPr>
          <w:sz w:val="20"/>
          <w:szCs w:val="20"/>
        </w:rPr>
        <w:t xml:space="preserve"> </w:t>
      </w:r>
      <w:r w:rsidR="739C6E54" w:rsidRPr="1A79977B">
        <w:rPr>
          <w:sz w:val="20"/>
          <w:szCs w:val="20"/>
        </w:rPr>
        <w:t xml:space="preserve">6.6.1, </w:t>
      </w:r>
      <w:r w:rsidRPr="1A79977B">
        <w:rPr>
          <w:sz w:val="20"/>
          <w:szCs w:val="20"/>
        </w:rPr>
        <w:t>above. All such qualifications must cover the key components of speaking, listening, reading and writing.</w:t>
      </w:r>
    </w:p>
    <w:p w14:paraId="40D678CA" w14:textId="7B8D0614" w:rsidR="004F64AE" w:rsidRPr="00CC4CAB" w:rsidRDefault="004F64AE" w:rsidP="1DCE0D23">
      <w:pPr>
        <w:pStyle w:val="ListParagraph"/>
        <w:numPr>
          <w:ilvl w:val="2"/>
          <w:numId w:val="1"/>
        </w:numPr>
        <w:ind w:left="1418"/>
        <w:rPr>
          <w:sz w:val="20"/>
          <w:szCs w:val="20"/>
        </w:rPr>
      </w:pPr>
      <w:r w:rsidRPr="1DCE0D23">
        <w:rPr>
          <w:sz w:val="20"/>
          <w:szCs w:val="20"/>
        </w:rPr>
        <w:t>Where a UK applicant’s English language competency is deemed to be below the standard set out above, LST will require them to complete a pre-sessional English language course as a condition for enrolment on the course.</w:t>
      </w:r>
    </w:p>
    <w:p w14:paraId="0374EF84" w14:textId="1431F8F4" w:rsidR="004F64AE" w:rsidRDefault="19655136" w:rsidP="1A79977B">
      <w:pPr>
        <w:pStyle w:val="ListParagraph"/>
        <w:numPr>
          <w:ilvl w:val="1"/>
          <w:numId w:val="1"/>
        </w:numPr>
      </w:pPr>
      <w:r w:rsidRPr="1A79977B">
        <w:rPr>
          <w:sz w:val="20"/>
          <w:szCs w:val="20"/>
        </w:rPr>
        <w:t>Where an applicant to the undergraduate programmes requires a student visa, a UKVI (Academic)</w:t>
      </w:r>
      <w:r w:rsidR="00A2404B">
        <w:rPr>
          <w:sz w:val="20"/>
          <w:szCs w:val="20"/>
        </w:rPr>
        <w:t xml:space="preserve"> an</w:t>
      </w:r>
      <w:r w:rsidRPr="1A79977B">
        <w:rPr>
          <w:sz w:val="20"/>
          <w:szCs w:val="20"/>
        </w:rPr>
        <w:t xml:space="preserve"> IELTS test is normally required (see section </w:t>
      </w:r>
      <w:r w:rsidR="0039708B">
        <w:rPr>
          <w:sz w:val="20"/>
          <w:szCs w:val="20"/>
        </w:rPr>
        <w:t>8</w:t>
      </w:r>
      <w:r w:rsidRPr="1A79977B">
        <w:rPr>
          <w:sz w:val="20"/>
          <w:szCs w:val="20"/>
        </w:rPr>
        <w:t xml:space="preserve"> below). Applicants from some countries are exempt – you can find the list here:</w:t>
      </w:r>
      <w:r w:rsidR="6900DAC5" w:rsidRPr="1A79977B">
        <w:rPr>
          <w:sz w:val="20"/>
          <w:szCs w:val="20"/>
        </w:rPr>
        <w:t xml:space="preserve"> </w:t>
      </w:r>
      <w:hyperlink r:id="rId15">
        <w:r w:rsidR="6900DAC5" w:rsidRPr="1A79977B">
          <w:rPr>
            <w:rStyle w:val="Hyperlink"/>
          </w:rPr>
          <w:t>Student visa : Knowledge of English - GOV.UK</w:t>
        </w:r>
      </w:hyperlink>
      <w:r w:rsidRPr="1A79977B">
        <w:rPr>
          <w:sz w:val="20"/>
          <w:szCs w:val="20"/>
        </w:rPr>
        <w:t xml:space="preserve"> For information on English Language and other requirements for applicants from majority English-speaking countries visit </w:t>
      </w:r>
      <w:hyperlink r:id="rId16">
        <w:r w:rsidR="322CA969" w:rsidRPr="1A79977B">
          <w:rPr>
            <w:rStyle w:val="Hyperlink"/>
          </w:rPr>
          <w:t>UK Visas and Immigration - GOV.UK</w:t>
        </w:r>
      </w:hyperlink>
    </w:p>
    <w:p w14:paraId="7232DAE5" w14:textId="3BF61911" w:rsidR="004F64AE" w:rsidRDefault="19655136" w:rsidP="1A79977B">
      <w:pPr>
        <w:pStyle w:val="ListParagraph"/>
        <w:numPr>
          <w:ilvl w:val="1"/>
          <w:numId w:val="1"/>
        </w:numPr>
      </w:pPr>
      <w:r w:rsidRPr="1A79977B">
        <w:rPr>
          <w:sz w:val="20"/>
          <w:szCs w:val="20"/>
        </w:rPr>
        <w:t>International applicants and those with non-UK qualifications will be required to use the ENIC-NARIC service and/or the UKVI-approved Ecctis gateway</w:t>
      </w:r>
      <w:r w:rsidR="588C8145" w:rsidRPr="1A79977B">
        <w:rPr>
          <w:sz w:val="20"/>
          <w:szCs w:val="20"/>
        </w:rPr>
        <w:t>:</w:t>
      </w:r>
      <w:r w:rsidRPr="1A79977B">
        <w:rPr>
          <w:sz w:val="20"/>
          <w:szCs w:val="20"/>
        </w:rPr>
        <w:t xml:space="preserve"> </w:t>
      </w:r>
      <w:hyperlink r:id="rId17">
        <w:r w:rsidR="3CCFF45C" w:rsidRPr="1A79977B">
          <w:rPr>
            <w:rStyle w:val="Hyperlink"/>
          </w:rPr>
          <w:t>Homepage - Ecctis</w:t>
        </w:r>
      </w:hyperlink>
      <w:r w:rsidRPr="1A79977B">
        <w:rPr>
          <w:sz w:val="20"/>
          <w:szCs w:val="20"/>
        </w:rPr>
        <w:t xml:space="preserve"> to establish how non-UK/international qualifications map onto the stated UK minimum requirements. </w:t>
      </w:r>
      <w:r w:rsidR="50CC23F9" w:rsidRPr="1A79977B">
        <w:rPr>
          <w:sz w:val="20"/>
          <w:szCs w:val="20"/>
        </w:rPr>
        <w:t xml:space="preserve">Please see section </w:t>
      </w:r>
      <w:r w:rsidR="000C4773">
        <w:rPr>
          <w:sz w:val="20"/>
          <w:szCs w:val="20"/>
        </w:rPr>
        <w:t>8</w:t>
      </w:r>
      <w:r w:rsidR="50CC23F9" w:rsidRPr="1A79977B">
        <w:rPr>
          <w:sz w:val="20"/>
          <w:szCs w:val="20"/>
        </w:rPr>
        <w:t xml:space="preserve"> for more information.</w:t>
      </w:r>
    </w:p>
    <w:p w14:paraId="0E394AD1" w14:textId="77777777" w:rsidR="00B27F5F" w:rsidRPr="00CC4CAB" w:rsidRDefault="00B27F5F" w:rsidP="002A1097">
      <w:pPr>
        <w:pStyle w:val="ListParagraph"/>
        <w:ind w:left="792"/>
        <w:rPr>
          <w:rFonts w:cstheme="minorHAnsi"/>
          <w:sz w:val="20"/>
          <w:szCs w:val="20"/>
        </w:rPr>
      </w:pPr>
    </w:p>
    <w:p w14:paraId="24047F20" w14:textId="77777777" w:rsidR="004F64AE" w:rsidRPr="00CC4CAB" w:rsidRDefault="004F64AE" w:rsidP="00CE4417">
      <w:pPr>
        <w:pStyle w:val="ListParagraph"/>
        <w:numPr>
          <w:ilvl w:val="0"/>
          <w:numId w:val="1"/>
        </w:numPr>
        <w:rPr>
          <w:rFonts w:cstheme="minorHAnsi"/>
          <w:sz w:val="20"/>
          <w:szCs w:val="20"/>
        </w:rPr>
      </w:pPr>
      <w:r w:rsidRPr="00CC4CAB">
        <w:rPr>
          <w:rFonts w:cstheme="minorHAnsi"/>
          <w:b/>
          <w:sz w:val="20"/>
          <w:szCs w:val="20"/>
        </w:rPr>
        <w:t>Programme-specific Entry Considerations</w:t>
      </w:r>
      <w:r w:rsidRPr="00CC4CAB">
        <w:rPr>
          <w:rFonts w:cstheme="minorHAnsi"/>
          <w:sz w:val="20"/>
          <w:szCs w:val="20"/>
        </w:rPr>
        <w:t xml:space="preserve"> </w:t>
      </w:r>
    </w:p>
    <w:p w14:paraId="5B8DB2E2" w14:textId="77777777" w:rsidR="004F64AE" w:rsidRPr="00CC4CAB" w:rsidRDefault="19655136" w:rsidP="1A79977B">
      <w:pPr>
        <w:pStyle w:val="ListParagraph"/>
        <w:numPr>
          <w:ilvl w:val="1"/>
          <w:numId w:val="1"/>
        </w:numPr>
        <w:rPr>
          <w:sz w:val="20"/>
          <w:szCs w:val="20"/>
        </w:rPr>
      </w:pPr>
      <w:r w:rsidRPr="1A79977B">
        <w:rPr>
          <w:sz w:val="20"/>
          <w:szCs w:val="20"/>
        </w:rPr>
        <w:t>Applicants to the BA(Hons) in Theology and Counselling must demonstrate maturity, openness, and readiness to work with people from diverse age, faith, genders, sexual orientation, and cultural backgrounds. LST considers these qualities to be essential to study professional counselling and/or pastoral care. The candidate's suitability is assessed through the Theology &amp; Counselling questionnaire that applicants are required to complete and at the interview with faculty from the programme.</w:t>
      </w:r>
    </w:p>
    <w:p w14:paraId="66147425" w14:textId="54D59678" w:rsidR="004F64AE" w:rsidRPr="00CC4CAB" w:rsidRDefault="004F64AE" w:rsidP="004F64AE">
      <w:pPr>
        <w:pStyle w:val="ListParagraph"/>
        <w:numPr>
          <w:ilvl w:val="1"/>
          <w:numId w:val="1"/>
        </w:numPr>
        <w:rPr>
          <w:sz w:val="20"/>
          <w:szCs w:val="20"/>
        </w:rPr>
      </w:pPr>
      <w:r w:rsidRPr="4BCF075C">
        <w:rPr>
          <w:sz w:val="20"/>
          <w:szCs w:val="20"/>
        </w:rPr>
        <w:t xml:space="preserve">Applicants to the BA (Hons) in Theology &amp; Worship Studies programme must demonstrate experience, interest and an ability to participate and lead Christian worship. An audition – to assess musical ability </w:t>
      </w:r>
      <w:r w:rsidR="7FA23A6A" w:rsidRPr="4BCF075C">
        <w:rPr>
          <w:sz w:val="20"/>
          <w:szCs w:val="20"/>
        </w:rPr>
        <w:t xml:space="preserve">– </w:t>
      </w:r>
      <w:r w:rsidRPr="4BCF075C">
        <w:rPr>
          <w:sz w:val="20"/>
          <w:szCs w:val="20"/>
        </w:rPr>
        <w:t>and a programme-specific questionnaire to assess suitability, are part of the admissions process. Musical ability may be vocal and/or instrumental.</w:t>
      </w:r>
    </w:p>
    <w:p w14:paraId="39B8ACCC" w14:textId="3686D8C5" w:rsidR="004F64AE" w:rsidRDefault="264605E6" w:rsidP="004F64AE">
      <w:pPr>
        <w:pStyle w:val="ListParagraph"/>
        <w:numPr>
          <w:ilvl w:val="1"/>
          <w:numId w:val="1"/>
        </w:numPr>
        <w:rPr>
          <w:rFonts w:eastAsia="Aptos"/>
          <w:sz w:val="20"/>
          <w:szCs w:val="20"/>
        </w:rPr>
      </w:pPr>
      <w:r w:rsidRPr="4BCF075C">
        <w:rPr>
          <w:rFonts w:eastAsia="Aptos"/>
          <w:sz w:val="20"/>
          <w:szCs w:val="20"/>
        </w:rPr>
        <w:t>The faculty on i</w:t>
      </w:r>
      <w:r w:rsidR="004F64AE" w:rsidRPr="4BCF075C">
        <w:rPr>
          <w:rFonts w:eastAsia="Aptos"/>
          <w:sz w:val="20"/>
          <w:szCs w:val="20"/>
        </w:rPr>
        <w:t>ndividual programmes reserve the right to judge the relevance and acceptability of an individual’s qualifications and/or experience when considering an application.</w:t>
      </w:r>
    </w:p>
    <w:p w14:paraId="54E62E58" w14:textId="77777777" w:rsidR="00BC39BE" w:rsidRDefault="00BC39BE" w:rsidP="00BC39BE">
      <w:pPr>
        <w:pStyle w:val="ListParagraph"/>
        <w:ind w:left="792"/>
        <w:rPr>
          <w:rFonts w:eastAsia="Aptos"/>
          <w:sz w:val="20"/>
          <w:szCs w:val="20"/>
        </w:rPr>
      </w:pPr>
    </w:p>
    <w:p w14:paraId="3F71393D" w14:textId="77777777" w:rsidR="00A60D57" w:rsidRDefault="00A60D57" w:rsidP="00BC39BE">
      <w:pPr>
        <w:pStyle w:val="ListParagraph"/>
        <w:ind w:left="792"/>
        <w:rPr>
          <w:rFonts w:eastAsia="Aptos"/>
          <w:sz w:val="20"/>
          <w:szCs w:val="20"/>
        </w:rPr>
      </w:pPr>
    </w:p>
    <w:p w14:paraId="2106F7B6" w14:textId="77777777" w:rsidR="00A60D57" w:rsidRPr="00CC4CAB" w:rsidRDefault="00A60D57" w:rsidP="00BC39BE">
      <w:pPr>
        <w:pStyle w:val="ListParagraph"/>
        <w:ind w:left="792"/>
        <w:rPr>
          <w:rFonts w:eastAsia="Aptos"/>
          <w:sz w:val="20"/>
          <w:szCs w:val="20"/>
        </w:rPr>
      </w:pPr>
    </w:p>
    <w:p w14:paraId="013CB13E" w14:textId="74FD1BDB" w:rsidR="00F044A6" w:rsidRDefault="63F7DAC8" w:rsidP="00BC39BE">
      <w:pPr>
        <w:pStyle w:val="ListParagraph"/>
        <w:numPr>
          <w:ilvl w:val="0"/>
          <w:numId w:val="1"/>
        </w:numPr>
        <w:spacing w:before="100" w:beforeAutospacing="1" w:after="80" w:line="240" w:lineRule="auto"/>
        <w:rPr>
          <w:b/>
          <w:bCs/>
          <w:sz w:val="20"/>
          <w:szCs w:val="20"/>
          <w:lang w:eastAsia="en-GB"/>
        </w:rPr>
      </w:pPr>
      <w:bookmarkStart w:id="1" w:name="language"/>
      <w:bookmarkStart w:id="2" w:name="visa"/>
      <w:bookmarkEnd w:id="1"/>
      <w:bookmarkEnd w:id="2"/>
      <w:r w:rsidRPr="00BC39BE">
        <w:rPr>
          <w:b/>
          <w:bCs/>
          <w:sz w:val="20"/>
          <w:szCs w:val="20"/>
        </w:rPr>
        <w:lastRenderedPageBreak/>
        <w:t xml:space="preserve">Processing </w:t>
      </w:r>
      <w:r w:rsidR="0C3FB201" w:rsidRPr="00BC39BE">
        <w:rPr>
          <w:b/>
          <w:bCs/>
          <w:sz w:val="20"/>
          <w:szCs w:val="20"/>
        </w:rPr>
        <w:t xml:space="preserve">International </w:t>
      </w:r>
      <w:r w:rsidR="480F2E21" w:rsidRPr="00BC39BE">
        <w:rPr>
          <w:b/>
          <w:bCs/>
          <w:sz w:val="20"/>
          <w:szCs w:val="20"/>
        </w:rPr>
        <w:t>Applica</w:t>
      </w:r>
      <w:r w:rsidR="1709E51C" w:rsidRPr="00BC39BE">
        <w:rPr>
          <w:b/>
          <w:bCs/>
          <w:sz w:val="20"/>
          <w:szCs w:val="20"/>
        </w:rPr>
        <w:t>tions</w:t>
      </w:r>
      <w:r w:rsidR="480F2E21" w:rsidRPr="00BC39BE">
        <w:rPr>
          <w:b/>
          <w:bCs/>
          <w:sz w:val="20"/>
          <w:szCs w:val="20"/>
        </w:rPr>
        <w:t>:</w:t>
      </w:r>
    </w:p>
    <w:p w14:paraId="6E3FC932" w14:textId="25340C8C" w:rsidR="0060660E" w:rsidRPr="00F81D4C" w:rsidRDefault="0060660E" w:rsidP="0060660E">
      <w:pPr>
        <w:pStyle w:val="ListParagraph"/>
        <w:spacing w:before="100" w:beforeAutospacing="1" w:after="80" w:line="240" w:lineRule="auto"/>
        <w:ind w:left="360"/>
        <w:rPr>
          <w:sz w:val="20"/>
          <w:szCs w:val="20"/>
          <w:lang w:eastAsia="en-GB"/>
        </w:rPr>
      </w:pPr>
      <w:r w:rsidRPr="00F81D4C">
        <w:rPr>
          <w:sz w:val="20"/>
          <w:szCs w:val="20"/>
        </w:rPr>
        <w:t xml:space="preserve">An international </w:t>
      </w:r>
      <w:r w:rsidR="00BC20EB">
        <w:rPr>
          <w:sz w:val="20"/>
          <w:szCs w:val="20"/>
        </w:rPr>
        <w:t>candidate</w:t>
      </w:r>
      <w:r w:rsidRPr="00F81D4C">
        <w:rPr>
          <w:sz w:val="20"/>
          <w:szCs w:val="20"/>
        </w:rPr>
        <w:t xml:space="preserve"> applying to study exclusively online </w:t>
      </w:r>
      <w:r w:rsidR="00605986" w:rsidRPr="00F81D4C">
        <w:rPr>
          <w:sz w:val="20"/>
          <w:szCs w:val="20"/>
        </w:rPr>
        <w:t xml:space="preserve">from anywhere </w:t>
      </w:r>
      <w:r w:rsidR="00BC20EB">
        <w:rPr>
          <w:sz w:val="20"/>
          <w:szCs w:val="20"/>
        </w:rPr>
        <w:t xml:space="preserve">outside of the UK, </w:t>
      </w:r>
      <w:r w:rsidR="00864A65" w:rsidRPr="00F81D4C">
        <w:rPr>
          <w:sz w:val="20"/>
          <w:szCs w:val="20"/>
        </w:rPr>
        <w:t xml:space="preserve">will not </w:t>
      </w:r>
      <w:r w:rsidR="00F81D4C" w:rsidRPr="00F81D4C">
        <w:rPr>
          <w:sz w:val="20"/>
          <w:szCs w:val="20"/>
        </w:rPr>
        <w:t>require</w:t>
      </w:r>
      <w:r w:rsidR="00864A65" w:rsidRPr="00F81D4C">
        <w:rPr>
          <w:sz w:val="20"/>
          <w:szCs w:val="20"/>
        </w:rPr>
        <w:t xml:space="preserve"> a student visa</w:t>
      </w:r>
      <w:r w:rsidR="004A0EA9">
        <w:rPr>
          <w:sz w:val="20"/>
          <w:szCs w:val="20"/>
        </w:rPr>
        <w:t>,</w:t>
      </w:r>
      <w:r w:rsidR="00864A65" w:rsidRPr="00F81D4C">
        <w:rPr>
          <w:sz w:val="20"/>
          <w:szCs w:val="20"/>
        </w:rPr>
        <w:t xml:space="preserve"> but will be subject to LST’s English </w:t>
      </w:r>
      <w:r w:rsidR="004A0EA9">
        <w:rPr>
          <w:sz w:val="20"/>
          <w:szCs w:val="20"/>
        </w:rPr>
        <w:t>L</w:t>
      </w:r>
      <w:r w:rsidR="0031350B" w:rsidRPr="00F81D4C">
        <w:rPr>
          <w:sz w:val="20"/>
          <w:szCs w:val="20"/>
        </w:rPr>
        <w:t xml:space="preserve">anguage </w:t>
      </w:r>
      <w:r w:rsidR="00F81D4C" w:rsidRPr="00F81D4C">
        <w:rPr>
          <w:sz w:val="20"/>
          <w:szCs w:val="20"/>
        </w:rPr>
        <w:t>requirements</w:t>
      </w:r>
      <w:r w:rsidR="0031350B" w:rsidRPr="00F81D4C">
        <w:rPr>
          <w:sz w:val="20"/>
          <w:szCs w:val="20"/>
        </w:rPr>
        <w:t xml:space="preserve"> (see section 6) and </w:t>
      </w:r>
      <w:r w:rsidR="00BC20EB">
        <w:rPr>
          <w:sz w:val="20"/>
          <w:szCs w:val="20"/>
        </w:rPr>
        <w:t xml:space="preserve">must </w:t>
      </w:r>
      <w:r w:rsidR="0031350B" w:rsidRPr="00F81D4C">
        <w:rPr>
          <w:sz w:val="20"/>
          <w:szCs w:val="20"/>
        </w:rPr>
        <w:t>show evidence of su</w:t>
      </w:r>
      <w:r w:rsidR="00BC20EB">
        <w:rPr>
          <w:sz w:val="20"/>
          <w:szCs w:val="20"/>
        </w:rPr>
        <w:t>fficient</w:t>
      </w:r>
      <w:r w:rsidR="0031350B" w:rsidRPr="00F81D4C">
        <w:rPr>
          <w:sz w:val="20"/>
          <w:szCs w:val="20"/>
        </w:rPr>
        <w:t xml:space="preserve"> funds</w:t>
      </w:r>
      <w:r w:rsidR="004A0EA9">
        <w:rPr>
          <w:sz w:val="20"/>
          <w:szCs w:val="20"/>
        </w:rPr>
        <w:t xml:space="preserve"> (see section 7)</w:t>
      </w:r>
      <w:r w:rsidR="00976D50" w:rsidRPr="00F81D4C">
        <w:rPr>
          <w:sz w:val="20"/>
          <w:szCs w:val="20"/>
        </w:rPr>
        <w:t>. The rest of this section relates to international students wanting to study in the UK who will require a visa to do so</w:t>
      </w:r>
      <w:r w:rsidR="00BC20EB">
        <w:rPr>
          <w:sz w:val="20"/>
          <w:szCs w:val="20"/>
        </w:rPr>
        <w:t>.</w:t>
      </w:r>
    </w:p>
    <w:p w14:paraId="27EAF74A" w14:textId="266C7784" w:rsidR="00FF24DC" w:rsidRPr="00CC4CAB" w:rsidRDefault="0C3FB201" w:rsidP="001E7DF5">
      <w:pPr>
        <w:pStyle w:val="ListParagraph"/>
        <w:numPr>
          <w:ilvl w:val="1"/>
          <w:numId w:val="1"/>
        </w:numPr>
        <w:spacing w:before="100" w:beforeAutospacing="1" w:after="80" w:line="240" w:lineRule="auto"/>
        <w:ind w:hanging="508"/>
        <w:rPr>
          <w:sz w:val="20"/>
          <w:szCs w:val="20"/>
          <w:lang w:eastAsia="en-GB"/>
        </w:rPr>
      </w:pPr>
      <w:r w:rsidRPr="1A79977B">
        <w:rPr>
          <w:sz w:val="20"/>
          <w:szCs w:val="20"/>
        </w:rPr>
        <w:t xml:space="preserve">In all matters relating to the Student Route visa, LST will </w:t>
      </w:r>
      <w:r w:rsidR="14E720FB" w:rsidRPr="1A79977B">
        <w:rPr>
          <w:sz w:val="20"/>
          <w:szCs w:val="20"/>
        </w:rPr>
        <w:t xml:space="preserve">process </w:t>
      </w:r>
      <w:r w:rsidRPr="1A79977B">
        <w:rPr>
          <w:sz w:val="20"/>
          <w:szCs w:val="20"/>
        </w:rPr>
        <w:t>applica</w:t>
      </w:r>
      <w:r w:rsidR="10F6D972" w:rsidRPr="1A79977B">
        <w:rPr>
          <w:sz w:val="20"/>
          <w:szCs w:val="20"/>
        </w:rPr>
        <w:t>tions</w:t>
      </w:r>
      <w:r w:rsidRPr="1A79977B">
        <w:rPr>
          <w:sz w:val="20"/>
          <w:szCs w:val="20"/>
        </w:rPr>
        <w:t xml:space="preserve"> with utmost care</w:t>
      </w:r>
      <w:r w:rsidR="68F4726B" w:rsidRPr="1A79977B">
        <w:rPr>
          <w:sz w:val="20"/>
          <w:szCs w:val="20"/>
        </w:rPr>
        <w:t>,</w:t>
      </w:r>
      <w:r w:rsidRPr="1A79977B">
        <w:rPr>
          <w:sz w:val="20"/>
          <w:szCs w:val="20"/>
        </w:rPr>
        <w:t xml:space="preserve"> and in accordance with </w:t>
      </w:r>
      <w:r w:rsidR="64E63A92" w:rsidRPr="1A79977B">
        <w:rPr>
          <w:sz w:val="20"/>
          <w:szCs w:val="20"/>
        </w:rPr>
        <w:t xml:space="preserve">all </w:t>
      </w:r>
      <w:r w:rsidRPr="1A79977B">
        <w:rPr>
          <w:sz w:val="20"/>
          <w:szCs w:val="20"/>
        </w:rPr>
        <w:t xml:space="preserve">current immigration laws. </w:t>
      </w:r>
    </w:p>
    <w:p w14:paraId="17599856" w14:textId="520DB530" w:rsidR="00F044A6" w:rsidRPr="00CC4CAB" w:rsidRDefault="00F044A6" w:rsidP="001E7DF5">
      <w:pPr>
        <w:pStyle w:val="ListParagraph"/>
        <w:numPr>
          <w:ilvl w:val="1"/>
          <w:numId w:val="1"/>
        </w:numPr>
        <w:spacing w:before="100" w:beforeAutospacing="1" w:after="80" w:line="240" w:lineRule="auto"/>
        <w:ind w:hanging="508"/>
        <w:rPr>
          <w:rFonts w:eastAsia="Times New Roman" w:cstheme="minorHAnsi"/>
          <w:sz w:val="20"/>
          <w:szCs w:val="20"/>
          <w:lang w:eastAsia="en-GB"/>
        </w:rPr>
      </w:pPr>
      <w:r w:rsidRPr="00CC4CAB">
        <w:rPr>
          <w:rFonts w:cstheme="minorHAnsi"/>
          <w:sz w:val="20"/>
          <w:szCs w:val="20"/>
        </w:rPr>
        <w:t>As a licensed sponsor, LST will fulfil all its sponsorship duties and obligations as it relates to student visa</w:t>
      </w:r>
      <w:r w:rsidR="00CB3A9D" w:rsidRPr="00CC4CAB">
        <w:rPr>
          <w:rFonts w:cstheme="minorHAnsi"/>
          <w:sz w:val="20"/>
          <w:szCs w:val="20"/>
        </w:rPr>
        <w:t xml:space="preserve">. </w:t>
      </w:r>
      <w:r w:rsidRPr="00CC4CAB">
        <w:rPr>
          <w:rFonts w:cstheme="minorHAnsi"/>
          <w:sz w:val="20"/>
          <w:szCs w:val="20"/>
        </w:rPr>
        <w:t>This includes establishing whether an applicant is genuine or not.</w:t>
      </w:r>
    </w:p>
    <w:p w14:paraId="0D0F3EEB" w14:textId="31B21197" w:rsidR="00F044A6" w:rsidRPr="00FE2C9F" w:rsidRDefault="00F044A6" w:rsidP="001E7DF5">
      <w:pPr>
        <w:pStyle w:val="ListParagraph"/>
        <w:numPr>
          <w:ilvl w:val="1"/>
          <w:numId w:val="1"/>
        </w:numPr>
        <w:spacing w:before="100" w:beforeAutospacing="1" w:after="80" w:line="240" w:lineRule="auto"/>
        <w:ind w:hanging="508"/>
        <w:rPr>
          <w:b/>
          <w:bCs/>
        </w:rPr>
      </w:pPr>
      <w:r w:rsidRPr="00CC4CAB">
        <w:rPr>
          <w:rFonts w:cstheme="minorHAnsi"/>
          <w:b/>
          <w:sz w:val="20"/>
          <w:szCs w:val="20"/>
        </w:rPr>
        <w:t>The following information relates to the Student Route Visa</w:t>
      </w:r>
    </w:p>
    <w:p w14:paraId="17B1C646" w14:textId="133AC557" w:rsidR="00A72881" w:rsidRPr="00CC4CAB" w:rsidRDefault="73879784" w:rsidP="00D6107C">
      <w:pPr>
        <w:pStyle w:val="ListParagraph"/>
        <w:numPr>
          <w:ilvl w:val="2"/>
          <w:numId w:val="1"/>
        </w:numPr>
        <w:spacing w:before="100" w:beforeAutospacing="1" w:after="80" w:line="240" w:lineRule="auto"/>
        <w:ind w:left="1418" w:hanging="567"/>
        <w:rPr>
          <w:rFonts w:eastAsia="Times New Roman"/>
          <w:sz w:val="20"/>
          <w:szCs w:val="20"/>
          <w:lang w:eastAsia="en-GB"/>
        </w:rPr>
      </w:pPr>
      <w:r w:rsidRPr="0013220D">
        <w:rPr>
          <w:sz w:val="20"/>
          <w:szCs w:val="20"/>
        </w:rPr>
        <w:t xml:space="preserve">All </w:t>
      </w:r>
      <w:r w:rsidR="0DB06C2B" w:rsidRPr="0013220D">
        <w:rPr>
          <w:sz w:val="20"/>
          <w:szCs w:val="20"/>
        </w:rPr>
        <w:t>applica</w:t>
      </w:r>
      <w:r w:rsidR="2D0A09B6" w:rsidRPr="0013220D">
        <w:rPr>
          <w:sz w:val="20"/>
          <w:szCs w:val="20"/>
        </w:rPr>
        <w:t>n</w:t>
      </w:r>
      <w:r w:rsidR="0DB06C2B" w:rsidRPr="0013220D">
        <w:rPr>
          <w:sz w:val="20"/>
          <w:szCs w:val="20"/>
        </w:rPr>
        <w:t xml:space="preserve">ts residing </w:t>
      </w:r>
      <w:r w:rsidRPr="0013220D">
        <w:rPr>
          <w:sz w:val="20"/>
          <w:szCs w:val="20"/>
        </w:rPr>
        <w:t>outside the UK</w:t>
      </w:r>
      <w:r w:rsidR="3753C9E0" w:rsidRPr="0013220D">
        <w:rPr>
          <w:sz w:val="20"/>
          <w:szCs w:val="20"/>
        </w:rPr>
        <w:t>, who do not hold a UK passport</w:t>
      </w:r>
      <w:r w:rsidR="5C8FD9DE" w:rsidRPr="0013220D">
        <w:rPr>
          <w:sz w:val="20"/>
          <w:szCs w:val="20"/>
        </w:rPr>
        <w:t xml:space="preserve"> or </w:t>
      </w:r>
      <w:r w:rsidR="6E701DB7" w:rsidRPr="0013220D">
        <w:rPr>
          <w:sz w:val="20"/>
          <w:szCs w:val="20"/>
        </w:rPr>
        <w:t xml:space="preserve">have </w:t>
      </w:r>
      <w:r w:rsidR="5C8FD9DE" w:rsidRPr="0013220D">
        <w:rPr>
          <w:sz w:val="20"/>
          <w:szCs w:val="20"/>
        </w:rPr>
        <w:t>leave to remain in the UK</w:t>
      </w:r>
      <w:r w:rsidR="7CF7F87B" w:rsidRPr="0013220D">
        <w:rPr>
          <w:sz w:val="20"/>
          <w:szCs w:val="20"/>
        </w:rPr>
        <w:t>,</w:t>
      </w:r>
      <w:r w:rsidR="0C3FB201" w:rsidRPr="0013220D">
        <w:rPr>
          <w:sz w:val="20"/>
          <w:szCs w:val="20"/>
        </w:rPr>
        <w:t xml:space="preserve"> will need to apply for a </w:t>
      </w:r>
      <w:bookmarkStart w:id="3" w:name="_Int_h3XkhWjF"/>
      <w:r w:rsidR="3753C9E0" w:rsidRPr="0013220D">
        <w:rPr>
          <w:sz w:val="20"/>
          <w:szCs w:val="20"/>
        </w:rPr>
        <w:t>s</w:t>
      </w:r>
      <w:r w:rsidR="0C3FB201" w:rsidRPr="0013220D">
        <w:rPr>
          <w:sz w:val="20"/>
          <w:szCs w:val="20"/>
        </w:rPr>
        <w:t>tudent</w:t>
      </w:r>
      <w:bookmarkEnd w:id="3"/>
      <w:r w:rsidR="0C3FB201" w:rsidRPr="0013220D">
        <w:rPr>
          <w:sz w:val="20"/>
          <w:szCs w:val="20"/>
        </w:rPr>
        <w:t xml:space="preserve"> visa to study in the UK</w:t>
      </w:r>
      <w:r w:rsidR="20753A4F" w:rsidRPr="1A79977B">
        <w:rPr>
          <w:sz w:val="20"/>
          <w:szCs w:val="20"/>
        </w:rPr>
        <w:t xml:space="preserve"> -</w:t>
      </w:r>
      <w:r w:rsidR="0C3FB201" w:rsidRPr="1A79977B">
        <w:rPr>
          <w:sz w:val="20"/>
          <w:szCs w:val="20"/>
        </w:rPr>
        <w:t xml:space="preserve"> </w:t>
      </w:r>
      <w:hyperlink r:id="rId18">
        <w:r w:rsidR="20753A4F" w:rsidRPr="1A79977B">
          <w:rPr>
            <w:rStyle w:val="Hyperlink"/>
            <w:sz w:val="20"/>
            <w:szCs w:val="20"/>
          </w:rPr>
          <w:t>check</w:t>
        </w:r>
        <w:r w:rsidR="0C3FB201" w:rsidRPr="1A79977B">
          <w:rPr>
            <w:rStyle w:val="Hyperlink"/>
            <w:sz w:val="20"/>
            <w:szCs w:val="20"/>
          </w:rPr>
          <w:t xml:space="preserve"> if you need a visa to study in the UK</w:t>
        </w:r>
      </w:hyperlink>
      <w:r w:rsidR="0C3FB201" w:rsidRPr="1A79977B">
        <w:rPr>
          <w:sz w:val="20"/>
          <w:szCs w:val="20"/>
        </w:rPr>
        <w:t>.</w:t>
      </w:r>
    </w:p>
    <w:p w14:paraId="1053671C" w14:textId="1F139878" w:rsidR="00F044A6" w:rsidRPr="00CC4CAB" w:rsidRDefault="0C3FB201" w:rsidP="00D6107C">
      <w:pPr>
        <w:pStyle w:val="ListParagraph"/>
        <w:numPr>
          <w:ilvl w:val="2"/>
          <w:numId w:val="1"/>
        </w:numPr>
        <w:spacing w:before="100" w:beforeAutospacing="1" w:after="80" w:line="240" w:lineRule="auto"/>
        <w:ind w:left="1418" w:hanging="567"/>
        <w:rPr>
          <w:sz w:val="20"/>
          <w:szCs w:val="20"/>
          <w:lang w:eastAsia="en-GB"/>
        </w:rPr>
      </w:pPr>
      <w:r w:rsidRPr="1A79977B">
        <w:rPr>
          <w:sz w:val="20"/>
          <w:szCs w:val="20"/>
        </w:rPr>
        <w:t>Applicant</w:t>
      </w:r>
      <w:r w:rsidR="3753C9E0" w:rsidRPr="1A79977B">
        <w:rPr>
          <w:sz w:val="20"/>
          <w:szCs w:val="20"/>
        </w:rPr>
        <w:t>s</w:t>
      </w:r>
      <w:r w:rsidRPr="1A79977B">
        <w:rPr>
          <w:sz w:val="20"/>
          <w:szCs w:val="20"/>
        </w:rPr>
        <w:t xml:space="preserve"> requiring a student visa must meet LST’s admission requirements, and will be processed according to LST’s recruitment, selection and admissions process (see Section </w:t>
      </w:r>
      <w:r w:rsidR="001905FB">
        <w:rPr>
          <w:sz w:val="20"/>
          <w:szCs w:val="20"/>
        </w:rPr>
        <w:t>5</w:t>
      </w:r>
      <w:r w:rsidRPr="1A79977B">
        <w:rPr>
          <w:sz w:val="20"/>
          <w:szCs w:val="20"/>
        </w:rPr>
        <w:t>).</w:t>
      </w:r>
    </w:p>
    <w:p w14:paraId="1CED83BB" w14:textId="3A60C3F0" w:rsidR="00F044A6" w:rsidRPr="00CC4CAB" w:rsidRDefault="0C3FB201" w:rsidP="00D6107C">
      <w:pPr>
        <w:pStyle w:val="ListParagraph"/>
        <w:numPr>
          <w:ilvl w:val="2"/>
          <w:numId w:val="1"/>
        </w:numPr>
        <w:spacing w:before="100" w:beforeAutospacing="1" w:after="80" w:line="240" w:lineRule="auto"/>
        <w:ind w:left="1418" w:hanging="567"/>
        <w:rPr>
          <w:sz w:val="20"/>
          <w:szCs w:val="20"/>
          <w:lang w:eastAsia="en-GB"/>
        </w:rPr>
      </w:pPr>
      <w:r w:rsidRPr="1A79977B">
        <w:rPr>
          <w:sz w:val="20"/>
          <w:szCs w:val="20"/>
        </w:rPr>
        <w:t xml:space="preserve"> Any International/non-UK applicants, already in the UK, </w:t>
      </w:r>
      <w:r w:rsidR="6346275B" w:rsidRPr="1A79977B">
        <w:rPr>
          <w:sz w:val="20"/>
          <w:szCs w:val="20"/>
        </w:rPr>
        <w:t xml:space="preserve">and </w:t>
      </w:r>
      <w:r w:rsidRPr="1A79977B">
        <w:rPr>
          <w:sz w:val="20"/>
          <w:szCs w:val="20"/>
        </w:rPr>
        <w:t>hold</w:t>
      </w:r>
      <w:r w:rsidR="786F3838" w:rsidRPr="1A79977B">
        <w:rPr>
          <w:sz w:val="20"/>
          <w:szCs w:val="20"/>
        </w:rPr>
        <w:t xml:space="preserve">ing a </w:t>
      </w:r>
      <w:r w:rsidRPr="1A79977B">
        <w:rPr>
          <w:sz w:val="20"/>
          <w:szCs w:val="20"/>
        </w:rPr>
        <w:t xml:space="preserve">visa (except </w:t>
      </w:r>
      <w:r w:rsidR="2F7771DF" w:rsidRPr="1A79977B">
        <w:rPr>
          <w:sz w:val="20"/>
          <w:szCs w:val="20"/>
        </w:rPr>
        <w:t>a G</w:t>
      </w:r>
      <w:r w:rsidRPr="1A79977B">
        <w:rPr>
          <w:sz w:val="20"/>
          <w:szCs w:val="20"/>
        </w:rPr>
        <w:t xml:space="preserve">raduate </w:t>
      </w:r>
      <w:r w:rsidR="670EE320" w:rsidRPr="1A79977B">
        <w:rPr>
          <w:sz w:val="20"/>
          <w:szCs w:val="20"/>
        </w:rPr>
        <w:t>V</w:t>
      </w:r>
      <w:r w:rsidRPr="1A79977B">
        <w:rPr>
          <w:sz w:val="20"/>
          <w:szCs w:val="20"/>
        </w:rPr>
        <w:t>isa) do NOT need a student visa (section 6.7)</w:t>
      </w:r>
      <w:r w:rsidR="00BC54A0">
        <w:rPr>
          <w:sz w:val="20"/>
          <w:szCs w:val="20"/>
        </w:rPr>
        <w:t xml:space="preserve"> </w:t>
      </w:r>
      <w:r w:rsidR="00D11BA6">
        <w:rPr>
          <w:sz w:val="20"/>
          <w:szCs w:val="20"/>
        </w:rPr>
        <w:t>provided the</w:t>
      </w:r>
      <w:r w:rsidR="005E7144">
        <w:rPr>
          <w:sz w:val="20"/>
          <w:szCs w:val="20"/>
        </w:rPr>
        <w:t>ir</w:t>
      </w:r>
      <w:r w:rsidR="00D11BA6">
        <w:rPr>
          <w:sz w:val="20"/>
          <w:szCs w:val="20"/>
        </w:rPr>
        <w:t xml:space="preserve"> specific visa does not preclude study.</w:t>
      </w:r>
    </w:p>
    <w:p w14:paraId="6CF6A01B" w14:textId="4C2B960F" w:rsidR="00270A48" w:rsidRPr="00CC4CAB" w:rsidRDefault="0C3FB201" w:rsidP="00D6107C">
      <w:pPr>
        <w:pStyle w:val="ListParagraph"/>
        <w:numPr>
          <w:ilvl w:val="2"/>
          <w:numId w:val="1"/>
        </w:numPr>
        <w:spacing w:before="100" w:beforeAutospacing="1" w:after="80" w:line="240" w:lineRule="auto"/>
        <w:ind w:left="1418" w:hanging="567"/>
        <w:rPr>
          <w:sz w:val="20"/>
          <w:szCs w:val="20"/>
          <w:lang w:eastAsia="en-GB"/>
        </w:rPr>
      </w:pPr>
      <w:r w:rsidRPr="1A79977B">
        <w:rPr>
          <w:sz w:val="20"/>
          <w:szCs w:val="20"/>
        </w:rPr>
        <w:t xml:space="preserve">The </w:t>
      </w:r>
      <w:r w:rsidR="529B30AD" w:rsidRPr="1A79977B">
        <w:rPr>
          <w:sz w:val="20"/>
          <w:szCs w:val="20"/>
        </w:rPr>
        <w:t>Admissions office</w:t>
      </w:r>
      <w:r w:rsidR="62B3285E" w:rsidRPr="1A79977B">
        <w:rPr>
          <w:sz w:val="20"/>
          <w:szCs w:val="20"/>
        </w:rPr>
        <w:t>r,</w:t>
      </w:r>
      <w:r w:rsidR="529B30AD" w:rsidRPr="1A79977B">
        <w:rPr>
          <w:sz w:val="20"/>
          <w:szCs w:val="20"/>
        </w:rPr>
        <w:t xml:space="preserve"> in consultation with the </w:t>
      </w:r>
      <w:r w:rsidRPr="1A79977B">
        <w:rPr>
          <w:sz w:val="20"/>
          <w:szCs w:val="20"/>
        </w:rPr>
        <w:t>UKVI Officer</w:t>
      </w:r>
      <w:r w:rsidR="53D7A29D" w:rsidRPr="1A79977B">
        <w:rPr>
          <w:sz w:val="20"/>
          <w:szCs w:val="20"/>
        </w:rPr>
        <w:t>,</w:t>
      </w:r>
      <w:r w:rsidRPr="1A79977B">
        <w:rPr>
          <w:sz w:val="20"/>
          <w:szCs w:val="20"/>
        </w:rPr>
        <w:t xml:space="preserve"> will conduct initial checks on identity/travel documents</w:t>
      </w:r>
      <w:r w:rsidR="642B037B" w:rsidRPr="1A79977B">
        <w:rPr>
          <w:sz w:val="20"/>
          <w:szCs w:val="20"/>
        </w:rPr>
        <w:t xml:space="preserve"> (passports)</w:t>
      </w:r>
      <w:r w:rsidRPr="1A79977B">
        <w:rPr>
          <w:sz w:val="20"/>
          <w:szCs w:val="20"/>
        </w:rPr>
        <w:t>, previous qualifications</w:t>
      </w:r>
      <w:r w:rsidR="61409948" w:rsidRPr="1A79977B">
        <w:rPr>
          <w:sz w:val="20"/>
          <w:szCs w:val="20"/>
        </w:rPr>
        <w:t>/</w:t>
      </w:r>
      <w:r w:rsidRPr="1A79977B">
        <w:rPr>
          <w:sz w:val="20"/>
          <w:szCs w:val="20"/>
        </w:rPr>
        <w:t>certificates</w:t>
      </w:r>
      <w:r w:rsidR="3C511FC1" w:rsidRPr="1A79977B">
        <w:rPr>
          <w:sz w:val="20"/>
          <w:szCs w:val="20"/>
        </w:rPr>
        <w:t>/transcripts</w:t>
      </w:r>
      <w:r w:rsidR="72564BEA" w:rsidRPr="1A79977B">
        <w:rPr>
          <w:sz w:val="20"/>
          <w:szCs w:val="20"/>
        </w:rPr>
        <w:t xml:space="preserve">, and </w:t>
      </w:r>
      <w:r w:rsidR="589E7657" w:rsidRPr="1A79977B">
        <w:rPr>
          <w:sz w:val="20"/>
          <w:szCs w:val="20"/>
        </w:rPr>
        <w:t>determine</w:t>
      </w:r>
      <w:r w:rsidR="790E6307" w:rsidRPr="1A79977B">
        <w:rPr>
          <w:sz w:val="20"/>
          <w:szCs w:val="20"/>
        </w:rPr>
        <w:t xml:space="preserve"> whether they are genuine</w:t>
      </w:r>
      <w:r w:rsidR="006EFD54" w:rsidRPr="1A79977B">
        <w:rPr>
          <w:sz w:val="20"/>
          <w:szCs w:val="20"/>
        </w:rPr>
        <w:t>.</w:t>
      </w:r>
    </w:p>
    <w:p w14:paraId="4050E988" w14:textId="51565437" w:rsidR="00270A48" w:rsidRPr="00CC4CAB" w:rsidRDefault="12BF40F6" w:rsidP="00D6107C">
      <w:pPr>
        <w:pStyle w:val="ListParagraph"/>
        <w:numPr>
          <w:ilvl w:val="2"/>
          <w:numId w:val="1"/>
        </w:numPr>
        <w:spacing w:before="100" w:beforeAutospacing="1" w:after="80" w:line="240" w:lineRule="auto"/>
        <w:ind w:left="1418" w:hanging="567"/>
        <w:rPr>
          <w:lang w:eastAsia="en-GB"/>
        </w:rPr>
      </w:pPr>
      <w:r w:rsidRPr="1A79977B">
        <w:rPr>
          <w:sz w:val="20"/>
          <w:szCs w:val="20"/>
        </w:rPr>
        <w:t xml:space="preserve">The </w:t>
      </w:r>
      <w:r w:rsidR="54E71AD8" w:rsidRPr="1A79977B">
        <w:rPr>
          <w:sz w:val="20"/>
          <w:szCs w:val="20"/>
        </w:rPr>
        <w:t>UKVI office</w:t>
      </w:r>
      <w:r w:rsidR="4AFDDE1F" w:rsidRPr="1A79977B">
        <w:rPr>
          <w:sz w:val="20"/>
          <w:szCs w:val="20"/>
        </w:rPr>
        <w:t>r,</w:t>
      </w:r>
      <w:r w:rsidR="0D76477C" w:rsidRPr="1A79977B">
        <w:rPr>
          <w:sz w:val="20"/>
          <w:szCs w:val="20"/>
        </w:rPr>
        <w:t xml:space="preserve"> will also determine whether </w:t>
      </w:r>
      <w:r w:rsidR="31F4FEAF" w:rsidRPr="1A79977B">
        <w:rPr>
          <w:sz w:val="20"/>
          <w:szCs w:val="20"/>
        </w:rPr>
        <w:t>the applicant can provide evidence of finances.</w:t>
      </w:r>
      <w:r w:rsidR="54E71AD8" w:rsidRPr="1A79977B">
        <w:rPr>
          <w:sz w:val="20"/>
          <w:szCs w:val="20"/>
        </w:rPr>
        <w:t xml:space="preserve"> </w:t>
      </w:r>
      <w:r w:rsidR="6EE62D68" w:rsidRPr="1A79977B">
        <w:rPr>
          <w:sz w:val="20"/>
          <w:szCs w:val="20"/>
        </w:rPr>
        <w:t xml:space="preserve">They </w:t>
      </w:r>
      <w:r w:rsidR="54E71AD8" w:rsidRPr="1A79977B">
        <w:rPr>
          <w:sz w:val="20"/>
          <w:szCs w:val="20"/>
        </w:rPr>
        <w:t>will check the applicant’s latest bank statement</w:t>
      </w:r>
      <w:r w:rsidR="408FBF49" w:rsidRPr="1A79977B">
        <w:rPr>
          <w:sz w:val="20"/>
          <w:szCs w:val="20"/>
        </w:rPr>
        <w:t>, and</w:t>
      </w:r>
      <w:r w:rsidR="4D981EE4" w:rsidRPr="1A79977B">
        <w:rPr>
          <w:sz w:val="20"/>
          <w:szCs w:val="20"/>
        </w:rPr>
        <w:t xml:space="preserve"> any </w:t>
      </w:r>
      <w:r w:rsidR="408FBF49" w:rsidRPr="1A79977B">
        <w:rPr>
          <w:sz w:val="20"/>
          <w:szCs w:val="20"/>
        </w:rPr>
        <w:t>other financial records</w:t>
      </w:r>
      <w:r w:rsidR="54E71AD8" w:rsidRPr="1A79977B">
        <w:rPr>
          <w:sz w:val="20"/>
          <w:szCs w:val="20"/>
        </w:rPr>
        <w:t xml:space="preserve"> </w:t>
      </w:r>
      <w:r w:rsidR="021CFB4A" w:rsidRPr="1A79977B">
        <w:rPr>
          <w:sz w:val="20"/>
          <w:szCs w:val="20"/>
        </w:rPr>
        <w:t>the applicant provide</w:t>
      </w:r>
      <w:r w:rsidR="28781435" w:rsidRPr="1A79977B">
        <w:rPr>
          <w:sz w:val="20"/>
          <w:szCs w:val="20"/>
        </w:rPr>
        <w:t>s</w:t>
      </w:r>
      <w:r w:rsidR="021CFB4A" w:rsidRPr="1A79977B">
        <w:rPr>
          <w:sz w:val="20"/>
          <w:szCs w:val="20"/>
        </w:rPr>
        <w:t xml:space="preserve">, </w:t>
      </w:r>
      <w:r w:rsidR="54E71AD8" w:rsidRPr="1A79977B">
        <w:rPr>
          <w:sz w:val="20"/>
          <w:szCs w:val="20"/>
        </w:rPr>
        <w:t xml:space="preserve">to determine whether the </w:t>
      </w:r>
      <w:r w:rsidRPr="1A79977B">
        <w:rPr>
          <w:sz w:val="20"/>
          <w:szCs w:val="20"/>
        </w:rPr>
        <w:t>volume of funds</w:t>
      </w:r>
      <w:r w:rsidR="3BCA2828" w:rsidRPr="1A79977B">
        <w:rPr>
          <w:sz w:val="20"/>
          <w:szCs w:val="20"/>
        </w:rPr>
        <w:t xml:space="preserve"> (based on currency exchange rates),</w:t>
      </w:r>
      <w:r w:rsidRPr="1A79977B">
        <w:rPr>
          <w:sz w:val="20"/>
          <w:szCs w:val="20"/>
        </w:rPr>
        <w:t xml:space="preserve"> meet</w:t>
      </w:r>
      <w:r w:rsidR="13CEA80D" w:rsidRPr="1A79977B">
        <w:rPr>
          <w:sz w:val="20"/>
          <w:szCs w:val="20"/>
        </w:rPr>
        <w:t>s</w:t>
      </w:r>
      <w:r w:rsidRPr="1A79977B">
        <w:rPr>
          <w:sz w:val="20"/>
          <w:szCs w:val="20"/>
        </w:rPr>
        <w:t xml:space="preserve"> or exceed</w:t>
      </w:r>
      <w:r w:rsidR="6ADC8831" w:rsidRPr="1A79977B">
        <w:rPr>
          <w:sz w:val="20"/>
          <w:szCs w:val="20"/>
        </w:rPr>
        <w:t>s</w:t>
      </w:r>
      <w:r w:rsidRPr="1A79977B">
        <w:rPr>
          <w:sz w:val="20"/>
          <w:szCs w:val="20"/>
        </w:rPr>
        <w:t xml:space="preserve"> the requirements set by</w:t>
      </w:r>
      <w:r w:rsidR="4876BDB9" w:rsidRPr="1A79977B">
        <w:rPr>
          <w:sz w:val="20"/>
          <w:szCs w:val="20"/>
        </w:rPr>
        <w:t xml:space="preserve"> UKVI. For details see: </w:t>
      </w:r>
      <w:hyperlink r:id="rId19">
        <w:r w:rsidR="4876BDB9" w:rsidRPr="1A79977B">
          <w:rPr>
            <w:rStyle w:val="Hyperlink"/>
          </w:rPr>
          <w:t>Student visa: Money you need - GOV.UK</w:t>
        </w:r>
      </w:hyperlink>
      <w:r w:rsidR="0C3FB201" w:rsidRPr="1A79977B">
        <w:rPr>
          <w:sz w:val="20"/>
          <w:szCs w:val="20"/>
        </w:rPr>
        <w:t>.</w:t>
      </w:r>
    </w:p>
    <w:p w14:paraId="54D2D662" w14:textId="6870C493" w:rsidR="00270A48" w:rsidRPr="00CC4CAB" w:rsidRDefault="0C3FB201" w:rsidP="001E7DF5">
      <w:pPr>
        <w:pStyle w:val="ListParagraph"/>
        <w:numPr>
          <w:ilvl w:val="2"/>
          <w:numId w:val="1"/>
        </w:numPr>
        <w:spacing w:before="100" w:beforeAutospacing="1" w:after="80" w:line="240" w:lineRule="auto"/>
        <w:ind w:left="1418" w:hanging="567"/>
        <w:rPr>
          <w:rFonts w:eastAsia="Times New Roman"/>
          <w:sz w:val="20"/>
          <w:szCs w:val="20"/>
          <w:lang w:eastAsia="en-GB"/>
        </w:rPr>
      </w:pPr>
      <w:r w:rsidRPr="1A79977B">
        <w:rPr>
          <w:sz w:val="20"/>
          <w:szCs w:val="20"/>
        </w:rPr>
        <w:t>The application can proceed to the next stage if the UKVI Officer is satisfied with the above checks</w:t>
      </w:r>
      <w:r w:rsidR="00FB2814" w:rsidRPr="1A79977B">
        <w:rPr>
          <w:sz w:val="20"/>
          <w:szCs w:val="20"/>
        </w:rPr>
        <w:t xml:space="preserve">. </w:t>
      </w:r>
      <w:r w:rsidRPr="1A79977B">
        <w:rPr>
          <w:sz w:val="20"/>
          <w:szCs w:val="20"/>
        </w:rPr>
        <w:t>If not, the applicant will be informed that</w:t>
      </w:r>
      <w:r w:rsidR="41FC7B00" w:rsidRPr="1A79977B">
        <w:rPr>
          <w:sz w:val="20"/>
          <w:szCs w:val="20"/>
        </w:rPr>
        <w:t xml:space="preserve"> unless they provide additional evidence and/or documentation,</w:t>
      </w:r>
      <w:r w:rsidRPr="1A79977B">
        <w:rPr>
          <w:sz w:val="20"/>
          <w:szCs w:val="20"/>
        </w:rPr>
        <w:t xml:space="preserve"> </w:t>
      </w:r>
      <w:r w:rsidR="68E8E19D" w:rsidRPr="1A79977B">
        <w:rPr>
          <w:sz w:val="20"/>
          <w:szCs w:val="20"/>
        </w:rPr>
        <w:t>the</w:t>
      </w:r>
      <w:r w:rsidRPr="1A79977B">
        <w:rPr>
          <w:sz w:val="20"/>
          <w:szCs w:val="20"/>
        </w:rPr>
        <w:t xml:space="preserve"> </w:t>
      </w:r>
      <w:r w:rsidR="68E8E19D" w:rsidRPr="1A79977B">
        <w:rPr>
          <w:sz w:val="20"/>
          <w:szCs w:val="20"/>
        </w:rPr>
        <w:t>application will not progress</w:t>
      </w:r>
      <w:r w:rsidR="49B6EC25" w:rsidRPr="1A79977B">
        <w:rPr>
          <w:sz w:val="20"/>
          <w:szCs w:val="20"/>
        </w:rPr>
        <w:t>,</w:t>
      </w:r>
      <w:r w:rsidR="68E8E19D" w:rsidRPr="1A79977B">
        <w:rPr>
          <w:sz w:val="20"/>
          <w:szCs w:val="20"/>
        </w:rPr>
        <w:t xml:space="preserve"> and </w:t>
      </w:r>
      <w:r w:rsidRPr="1A79977B">
        <w:rPr>
          <w:sz w:val="20"/>
          <w:szCs w:val="20"/>
        </w:rPr>
        <w:t xml:space="preserve">CAS </w:t>
      </w:r>
      <w:r w:rsidR="5FF7AFDC" w:rsidRPr="1A79977B">
        <w:rPr>
          <w:sz w:val="20"/>
          <w:szCs w:val="20"/>
        </w:rPr>
        <w:t>wi</w:t>
      </w:r>
      <w:r w:rsidR="401BA1EE" w:rsidRPr="1A79977B">
        <w:rPr>
          <w:sz w:val="20"/>
          <w:szCs w:val="20"/>
        </w:rPr>
        <w:t>l</w:t>
      </w:r>
      <w:r w:rsidR="5FF7AFDC" w:rsidRPr="1A79977B">
        <w:rPr>
          <w:sz w:val="20"/>
          <w:szCs w:val="20"/>
        </w:rPr>
        <w:t xml:space="preserve">l </w:t>
      </w:r>
      <w:r w:rsidRPr="1A79977B">
        <w:rPr>
          <w:sz w:val="20"/>
          <w:szCs w:val="20"/>
        </w:rPr>
        <w:t>not be issued.</w:t>
      </w:r>
    </w:p>
    <w:p w14:paraId="7661B5A9" w14:textId="6C07B5FC" w:rsidR="00270A48" w:rsidRPr="00CC4CAB" w:rsidRDefault="5FFF1A50" w:rsidP="00D6107C">
      <w:pPr>
        <w:pStyle w:val="ListParagraph"/>
        <w:numPr>
          <w:ilvl w:val="2"/>
          <w:numId w:val="1"/>
        </w:numPr>
        <w:spacing w:before="100" w:beforeAutospacing="1" w:after="80" w:line="240" w:lineRule="auto"/>
        <w:ind w:left="1418" w:hanging="567"/>
        <w:rPr>
          <w:b/>
          <w:bCs/>
          <w:sz w:val="20"/>
          <w:szCs w:val="20"/>
          <w:lang w:eastAsia="en-GB"/>
        </w:rPr>
      </w:pPr>
      <w:r w:rsidRPr="1A79977B">
        <w:rPr>
          <w:b/>
          <w:bCs/>
          <w:sz w:val="20"/>
          <w:szCs w:val="20"/>
        </w:rPr>
        <w:t xml:space="preserve">LST’s </w:t>
      </w:r>
      <w:r w:rsidR="2E701D6F" w:rsidRPr="1A79977B">
        <w:rPr>
          <w:b/>
          <w:bCs/>
          <w:sz w:val="20"/>
          <w:szCs w:val="20"/>
        </w:rPr>
        <w:t>English Language requirement</w:t>
      </w:r>
      <w:r w:rsidR="17A4BFD3" w:rsidRPr="1A79977B">
        <w:rPr>
          <w:b/>
          <w:bCs/>
          <w:sz w:val="20"/>
          <w:szCs w:val="20"/>
        </w:rPr>
        <w:t xml:space="preserve"> supersedes the UKVI requirement.</w:t>
      </w:r>
    </w:p>
    <w:p w14:paraId="44A73AE4" w14:textId="480D519B" w:rsidR="00270A48" w:rsidRPr="00CC4CAB" w:rsidRDefault="0880119D" w:rsidP="00CD65BC">
      <w:pPr>
        <w:pStyle w:val="ListParagraph"/>
        <w:numPr>
          <w:ilvl w:val="3"/>
          <w:numId w:val="1"/>
        </w:numPr>
        <w:spacing w:before="100" w:beforeAutospacing="1" w:after="80" w:line="240" w:lineRule="auto"/>
        <w:ind w:left="1843" w:hanging="763"/>
        <w:rPr>
          <w:rFonts w:eastAsia="Times New Roman"/>
          <w:lang w:eastAsia="en-GB"/>
        </w:rPr>
      </w:pPr>
      <w:r w:rsidRPr="1A79977B">
        <w:rPr>
          <w:sz w:val="20"/>
          <w:szCs w:val="20"/>
        </w:rPr>
        <w:t xml:space="preserve">An applicant to the undergraduate programmes must </w:t>
      </w:r>
      <w:r w:rsidR="2E701D6F" w:rsidRPr="1A79977B">
        <w:rPr>
          <w:sz w:val="20"/>
          <w:szCs w:val="20"/>
        </w:rPr>
        <w:t xml:space="preserve">submit an </w:t>
      </w:r>
      <w:r w:rsidR="627B3832" w:rsidRPr="1A79977B">
        <w:rPr>
          <w:sz w:val="20"/>
          <w:szCs w:val="20"/>
        </w:rPr>
        <w:t xml:space="preserve">UKVI (Academic) </w:t>
      </w:r>
      <w:r w:rsidR="2E701D6F" w:rsidRPr="1A79977B">
        <w:rPr>
          <w:sz w:val="20"/>
          <w:szCs w:val="20"/>
        </w:rPr>
        <w:t xml:space="preserve">IELTS </w:t>
      </w:r>
      <w:r w:rsidR="402C1C5F" w:rsidRPr="1A79977B">
        <w:rPr>
          <w:sz w:val="20"/>
          <w:szCs w:val="20"/>
        </w:rPr>
        <w:t xml:space="preserve">(equivalent to CEFR B2) </w:t>
      </w:r>
      <w:r w:rsidR="2E701D6F" w:rsidRPr="1A79977B">
        <w:rPr>
          <w:sz w:val="20"/>
          <w:szCs w:val="20"/>
        </w:rPr>
        <w:t>test score of 6.5</w:t>
      </w:r>
      <w:r w:rsidR="4316AC90" w:rsidRPr="1A79977B">
        <w:rPr>
          <w:sz w:val="20"/>
          <w:szCs w:val="20"/>
        </w:rPr>
        <w:t xml:space="preserve"> (overall)</w:t>
      </w:r>
      <w:r w:rsidR="2E701D6F" w:rsidRPr="1A79977B">
        <w:rPr>
          <w:sz w:val="20"/>
          <w:szCs w:val="20"/>
        </w:rPr>
        <w:t xml:space="preserve">, with a minimum of 5.5 in each of the </w:t>
      </w:r>
      <w:r w:rsidR="00111F3F" w:rsidRPr="1A79977B">
        <w:rPr>
          <w:sz w:val="20"/>
          <w:szCs w:val="20"/>
        </w:rPr>
        <w:t xml:space="preserve">four </w:t>
      </w:r>
      <w:r w:rsidR="2E701D6F" w:rsidRPr="1A79977B">
        <w:rPr>
          <w:sz w:val="20"/>
          <w:szCs w:val="20"/>
        </w:rPr>
        <w:t>components</w:t>
      </w:r>
      <w:r w:rsidR="5E7A628A" w:rsidRPr="1A79977B">
        <w:rPr>
          <w:sz w:val="20"/>
          <w:szCs w:val="20"/>
        </w:rPr>
        <w:t>.</w:t>
      </w:r>
      <w:r w:rsidR="15162FC7" w:rsidRPr="1A79977B">
        <w:rPr>
          <w:sz w:val="20"/>
          <w:szCs w:val="20"/>
        </w:rPr>
        <w:t xml:space="preserve"> </w:t>
      </w:r>
      <w:r w:rsidR="2E701D6F" w:rsidRPr="1A79977B">
        <w:rPr>
          <w:sz w:val="20"/>
          <w:szCs w:val="20"/>
        </w:rPr>
        <w:t xml:space="preserve"> </w:t>
      </w:r>
    </w:p>
    <w:p w14:paraId="490F4AB7" w14:textId="54D11F7D" w:rsidR="00270A48" w:rsidRPr="00CC4CAB" w:rsidRDefault="230EDDDC" w:rsidP="00BC39BE">
      <w:pPr>
        <w:pStyle w:val="ListParagraph"/>
        <w:numPr>
          <w:ilvl w:val="3"/>
          <w:numId w:val="1"/>
        </w:numPr>
        <w:spacing w:before="100" w:beforeAutospacing="1" w:after="80" w:line="240" w:lineRule="auto"/>
        <w:rPr>
          <w:sz w:val="20"/>
          <w:szCs w:val="20"/>
          <w:lang w:eastAsia="en-GB"/>
        </w:rPr>
      </w:pPr>
      <w:r w:rsidRPr="1A79977B">
        <w:rPr>
          <w:sz w:val="20"/>
          <w:szCs w:val="20"/>
        </w:rPr>
        <w:t>A</w:t>
      </w:r>
      <w:r w:rsidR="5870C0C4" w:rsidRPr="1A79977B">
        <w:rPr>
          <w:sz w:val="20"/>
          <w:szCs w:val="20"/>
        </w:rPr>
        <w:t>n a</w:t>
      </w:r>
      <w:r w:rsidR="16528D58" w:rsidRPr="1A79977B">
        <w:rPr>
          <w:sz w:val="20"/>
          <w:szCs w:val="20"/>
        </w:rPr>
        <w:t>pplicant to the</w:t>
      </w:r>
      <w:r w:rsidR="2E701D6F" w:rsidRPr="1A79977B">
        <w:rPr>
          <w:sz w:val="20"/>
          <w:szCs w:val="20"/>
        </w:rPr>
        <w:t xml:space="preserve"> </w:t>
      </w:r>
      <w:r w:rsidR="2E701D6F" w:rsidRPr="1A79977B">
        <w:rPr>
          <w:b/>
          <w:bCs/>
          <w:sz w:val="20"/>
          <w:szCs w:val="20"/>
        </w:rPr>
        <w:t xml:space="preserve">postgraduate </w:t>
      </w:r>
      <w:r w:rsidR="0B7A138B" w:rsidRPr="1A79977B">
        <w:rPr>
          <w:b/>
          <w:bCs/>
          <w:sz w:val="20"/>
          <w:szCs w:val="20"/>
        </w:rPr>
        <w:t>taught programmes</w:t>
      </w:r>
      <w:r w:rsidR="2E701D6F" w:rsidRPr="1A79977B">
        <w:rPr>
          <w:sz w:val="20"/>
          <w:szCs w:val="20"/>
        </w:rPr>
        <w:t xml:space="preserve">, </w:t>
      </w:r>
      <w:r w:rsidR="757FB51A" w:rsidRPr="1A79977B">
        <w:rPr>
          <w:sz w:val="20"/>
          <w:szCs w:val="20"/>
        </w:rPr>
        <w:t xml:space="preserve">must achieve an </w:t>
      </w:r>
      <w:r w:rsidR="2E701D6F" w:rsidRPr="1A79977B">
        <w:rPr>
          <w:sz w:val="20"/>
          <w:szCs w:val="20"/>
        </w:rPr>
        <w:t xml:space="preserve">overall score of 7.0 with </w:t>
      </w:r>
      <w:r w:rsidR="233B787B" w:rsidRPr="1A79977B">
        <w:rPr>
          <w:sz w:val="20"/>
          <w:szCs w:val="20"/>
        </w:rPr>
        <w:t xml:space="preserve">a minimum of </w:t>
      </w:r>
      <w:r w:rsidR="2E701D6F" w:rsidRPr="1A79977B">
        <w:rPr>
          <w:sz w:val="20"/>
          <w:szCs w:val="20"/>
        </w:rPr>
        <w:t xml:space="preserve">6.5 in each </w:t>
      </w:r>
      <w:r w:rsidR="0CF7F683" w:rsidRPr="1A79977B">
        <w:rPr>
          <w:sz w:val="20"/>
          <w:szCs w:val="20"/>
        </w:rPr>
        <w:t xml:space="preserve">component of the test </w:t>
      </w:r>
      <w:r w:rsidR="2E701D6F" w:rsidRPr="1A79977B">
        <w:rPr>
          <w:sz w:val="20"/>
          <w:szCs w:val="20"/>
        </w:rPr>
        <w:t>(top tier of CEFR B2</w:t>
      </w:r>
      <w:r w:rsidR="610DBF16" w:rsidRPr="1A79977B">
        <w:rPr>
          <w:sz w:val="20"/>
          <w:szCs w:val="20"/>
        </w:rPr>
        <w:t>)</w:t>
      </w:r>
      <w:r w:rsidR="2E701D6F" w:rsidRPr="1A79977B">
        <w:rPr>
          <w:sz w:val="20"/>
          <w:szCs w:val="20"/>
        </w:rPr>
        <w:t xml:space="preserve">. </w:t>
      </w:r>
      <w:r w:rsidR="548170D4" w:rsidRPr="1A79977B">
        <w:rPr>
          <w:sz w:val="20"/>
          <w:szCs w:val="20"/>
        </w:rPr>
        <w:t>Applicants with scores l</w:t>
      </w:r>
      <w:r w:rsidR="44AFE56E" w:rsidRPr="1A79977B">
        <w:rPr>
          <w:sz w:val="20"/>
          <w:szCs w:val="20"/>
        </w:rPr>
        <w:t>ess than 6.5 in each c</w:t>
      </w:r>
      <w:r w:rsidR="0AA90F82" w:rsidRPr="1A79977B">
        <w:rPr>
          <w:sz w:val="20"/>
          <w:szCs w:val="20"/>
        </w:rPr>
        <w:t>omponent</w:t>
      </w:r>
      <w:r w:rsidR="2E701D6F" w:rsidRPr="1A79977B">
        <w:rPr>
          <w:sz w:val="20"/>
          <w:szCs w:val="20"/>
        </w:rPr>
        <w:t xml:space="preserve">, </w:t>
      </w:r>
      <w:r w:rsidR="6A1DA2D8" w:rsidRPr="1A79977B">
        <w:rPr>
          <w:sz w:val="20"/>
          <w:szCs w:val="20"/>
        </w:rPr>
        <w:t xml:space="preserve">do not </w:t>
      </w:r>
      <w:r w:rsidR="2E701D6F" w:rsidRPr="1A79977B">
        <w:rPr>
          <w:sz w:val="20"/>
          <w:szCs w:val="20"/>
        </w:rPr>
        <w:t>m</w:t>
      </w:r>
      <w:r w:rsidR="25AF6427" w:rsidRPr="1A79977B">
        <w:rPr>
          <w:sz w:val="20"/>
          <w:szCs w:val="20"/>
        </w:rPr>
        <w:t>e</w:t>
      </w:r>
      <w:r w:rsidR="2E701D6F" w:rsidRPr="1A79977B">
        <w:rPr>
          <w:sz w:val="20"/>
          <w:szCs w:val="20"/>
        </w:rPr>
        <w:t>et LS</w:t>
      </w:r>
      <w:r w:rsidR="69C90089" w:rsidRPr="1A79977B">
        <w:rPr>
          <w:sz w:val="20"/>
          <w:szCs w:val="20"/>
        </w:rPr>
        <w:t>T</w:t>
      </w:r>
      <w:r w:rsidR="2E701D6F" w:rsidRPr="1A79977B">
        <w:rPr>
          <w:sz w:val="20"/>
          <w:szCs w:val="20"/>
        </w:rPr>
        <w:t>’s entry requirement</w:t>
      </w:r>
      <w:r w:rsidR="3B072063" w:rsidRPr="1A79977B">
        <w:rPr>
          <w:sz w:val="20"/>
          <w:szCs w:val="20"/>
        </w:rPr>
        <w:t>, but may wish to take the test a</w:t>
      </w:r>
      <w:r w:rsidR="3B27B535" w:rsidRPr="1A79977B">
        <w:rPr>
          <w:sz w:val="20"/>
          <w:szCs w:val="20"/>
        </w:rPr>
        <w:t>gain</w:t>
      </w:r>
      <w:r w:rsidR="2E701D6F" w:rsidRPr="1A79977B">
        <w:rPr>
          <w:sz w:val="20"/>
          <w:szCs w:val="20"/>
        </w:rPr>
        <w:t>.</w:t>
      </w:r>
    </w:p>
    <w:p w14:paraId="463A6ED5" w14:textId="1DD721EB" w:rsidR="00270A48" w:rsidRPr="00CC4CAB" w:rsidRDefault="2FBFD73F" w:rsidP="00CD65BC">
      <w:pPr>
        <w:pStyle w:val="ListParagraph"/>
        <w:numPr>
          <w:ilvl w:val="3"/>
          <w:numId w:val="1"/>
        </w:numPr>
        <w:spacing w:before="100" w:beforeAutospacing="1" w:after="80" w:line="240" w:lineRule="auto"/>
        <w:ind w:left="1843" w:hanging="763"/>
        <w:rPr>
          <w:rFonts w:eastAsia="Times New Roman"/>
          <w:lang w:eastAsia="en-GB"/>
        </w:rPr>
      </w:pPr>
      <w:r w:rsidRPr="1A79977B">
        <w:rPr>
          <w:sz w:val="20"/>
          <w:szCs w:val="20"/>
        </w:rPr>
        <w:t xml:space="preserve">The IELTS result is valid for 24 months. </w:t>
      </w:r>
    </w:p>
    <w:p w14:paraId="10DC3B21" w14:textId="5F5B3A38" w:rsidR="00270A48" w:rsidRPr="00CC4CAB" w:rsidRDefault="2FBFD73F" w:rsidP="00CD65BC">
      <w:pPr>
        <w:pStyle w:val="ListParagraph"/>
        <w:numPr>
          <w:ilvl w:val="3"/>
          <w:numId w:val="1"/>
        </w:numPr>
        <w:spacing w:before="100" w:beforeAutospacing="1" w:after="80" w:line="240" w:lineRule="auto"/>
        <w:ind w:left="1843" w:hanging="763"/>
        <w:rPr>
          <w:rFonts w:eastAsia="Times New Roman"/>
          <w:lang w:eastAsia="en-GB"/>
        </w:rPr>
      </w:pPr>
      <w:r w:rsidRPr="1A79977B">
        <w:rPr>
          <w:sz w:val="20"/>
          <w:szCs w:val="20"/>
        </w:rPr>
        <w:t>Applicants from some countries are exempt.</w:t>
      </w:r>
      <w:r w:rsidR="17AD2B0F" w:rsidRPr="1A79977B">
        <w:rPr>
          <w:sz w:val="20"/>
          <w:szCs w:val="20"/>
        </w:rPr>
        <w:t xml:space="preserve"> </w:t>
      </w:r>
      <w:r w:rsidR="01B2984A" w:rsidRPr="1A79977B">
        <w:rPr>
          <w:sz w:val="20"/>
          <w:szCs w:val="20"/>
        </w:rPr>
        <w:t xml:space="preserve">For details see: </w:t>
      </w:r>
      <w:hyperlink r:id="rId20">
        <w:r w:rsidR="01B2984A" w:rsidRPr="1A79977B">
          <w:rPr>
            <w:rStyle w:val="Hyperlink"/>
            <w:sz w:val="20"/>
            <w:szCs w:val="20"/>
          </w:rPr>
          <w:t>https://www.gov.uk/student-visa/knowledge-of-english</w:t>
        </w:r>
      </w:hyperlink>
      <w:r w:rsidR="01B2984A" w:rsidRPr="1A79977B">
        <w:rPr>
          <w:sz w:val="20"/>
          <w:szCs w:val="20"/>
        </w:rPr>
        <w:t>.</w:t>
      </w:r>
    </w:p>
    <w:p w14:paraId="0C6CADFD" w14:textId="415C154B" w:rsidR="00270A48" w:rsidRPr="00CC4CAB" w:rsidRDefault="01B2984A" w:rsidP="00BC39BE">
      <w:pPr>
        <w:pStyle w:val="ListParagraph"/>
        <w:numPr>
          <w:ilvl w:val="3"/>
          <w:numId w:val="1"/>
        </w:numPr>
        <w:spacing w:before="100" w:beforeAutospacing="1" w:after="80" w:line="240" w:lineRule="auto"/>
        <w:rPr>
          <w:sz w:val="20"/>
          <w:szCs w:val="20"/>
          <w:lang w:eastAsia="en-GB"/>
        </w:rPr>
      </w:pPr>
      <w:r w:rsidRPr="1A79977B">
        <w:rPr>
          <w:sz w:val="20"/>
          <w:szCs w:val="20"/>
        </w:rPr>
        <w:t>Applicants who fulfil certain criteria - f</w:t>
      </w:r>
      <w:r w:rsidR="17AD2B0F" w:rsidRPr="1A79977B">
        <w:rPr>
          <w:sz w:val="20"/>
          <w:szCs w:val="20"/>
        </w:rPr>
        <w:t>or example: if they have a</w:t>
      </w:r>
      <w:r w:rsidR="2E701D6F" w:rsidRPr="1A79977B">
        <w:rPr>
          <w:sz w:val="20"/>
          <w:szCs w:val="20"/>
        </w:rPr>
        <w:t xml:space="preserve"> GCSE, A-level, Scottish National Qualification level 4 or 5, Scottish Higher or Advanced Higher in English gained through study at a UK school </w:t>
      </w:r>
      <w:r w:rsidR="2E6FDA7B" w:rsidRPr="1A79977B">
        <w:rPr>
          <w:sz w:val="20"/>
          <w:szCs w:val="20"/>
        </w:rPr>
        <w:t>they</w:t>
      </w:r>
      <w:r w:rsidR="2E701D6F" w:rsidRPr="1A79977B">
        <w:rPr>
          <w:sz w:val="20"/>
          <w:szCs w:val="20"/>
        </w:rPr>
        <w:t xml:space="preserve"> attended </w:t>
      </w:r>
      <w:r w:rsidR="19CE3EB7" w:rsidRPr="1A79977B">
        <w:rPr>
          <w:sz w:val="20"/>
          <w:szCs w:val="20"/>
        </w:rPr>
        <w:t xml:space="preserve">before the age of </w:t>
      </w:r>
      <w:r w:rsidR="2E701D6F" w:rsidRPr="1A79977B">
        <w:rPr>
          <w:sz w:val="20"/>
          <w:szCs w:val="20"/>
        </w:rPr>
        <w:t>18</w:t>
      </w:r>
      <w:r w:rsidR="7803653B" w:rsidRPr="1A79977B">
        <w:rPr>
          <w:sz w:val="20"/>
          <w:szCs w:val="20"/>
        </w:rPr>
        <w:t>; or hold English qualifications issued by a UK board of certification, such as Edexel/Cambridge</w:t>
      </w:r>
      <w:r w:rsidR="520D6658" w:rsidRPr="1A79977B">
        <w:rPr>
          <w:sz w:val="20"/>
          <w:szCs w:val="20"/>
        </w:rPr>
        <w:t>, etc</w:t>
      </w:r>
      <w:r w:rsidR="26A49F22" w:rsidRPr="1A79977B">
        <w:rPr>
          <w:sz w:val="20"/>
          <w:szCs w:val="20"/>
        </w:rPr>
        <w:t xml:space="preserve"> – are also exempt</w:t>
      </w:r>
    </w:p>
    <w:p w14:paraId="7AB5657C" w14:textId="0274A23A" w:rsidR="00270A48" w:rsidRPr="00CC4CAB" w:rsidRDefault="26A49F22" w:rsidP="00C712A4">
      <w:pPr>
        <w:pStyle w:val="ListParagraph"/>
        <w:numPr>
          <w:ilvl w:val="3"/>
          <w:numId w:val="1"/>
        </w:numPr>
        <w:spacing w:before="100" w:beforeAutospacing="1" w:after="80" w:line="240" w:lineRule="auto"/>
        <w:ind w:left="1843" w:hanging="763"/>
        <w:rPr>
          <w:rFonts w:eastAsia="Times New Roman"/>
          <w:lang w:eastAsia="en-GB"/>
        </w:rPr>
      </w:pPr>
      <w:r w:rsidRPr="1A79977B">
        <w:rPr>
          <w:sz w:val="20"/>
          <w:szCs w:val="20"/>
        </w:rPr>
        <w:t>Applicants to the p</w:t>
      </w:r>
      <w:r w:rsidR="2E701D6F" w:rsidRPr="1A79977B">
        <w:rPr>
          <w:sz w:val="20"/>
          <w:szCs w:val="20"/>
        </w:rPr>
        <w:t xml:space="preserve">ostgraduate </w:t>
      </w:r>
      <w:r w:rsidR="4E1FC604" w:rsidRPr="1A79977B">
        <w:rPr>
          <w:sz w:val="20"/>
          <w:szCs w:val="20"/>
        </w:rPr>
        <w:t xml:space="preserve">programmes </w:t>
      </w:r>
      <w:r w:rsidR="2E701D6F" w:rsidRPr="1A79977B">
        <w:rPr>
          <w:sz w:val="20"/>
          <w:szCs w:val="20"/>
        </w:rPr>
        <w:t xml:space="preserve">with </w:t>
      </w:r>
      <w:r w:rsidR="4D03BE8F" w:rsidRPr="1A79977B">
        <w:rPr>
          <w:sz w:val="20"/>
          <w:szCs w:val="20"/>
        </w:rPr>
        <w:t xml:space="preserve">a </w:t>
      </w:r>
      <w:r w:rsidR="2E701D6F" w:rsidRPr="1A79977B">
        <w:rPr>
          <w:sz w:val="20"/>
          <w:szCs w:val="20"/>
        </w:rPr>
        <w:t xml:space="preserve">previous degree </w:t>
      </w:r>
      <w:r w:rsidR="03D9D16B" w:rsidRPr="1A79977B">
        <w:rPr>
          <w:sz w:val="20"/>
          <w:szCs w:val="20"/>
        </w:rPr>
        <w:t xml:space="preserve">studied in English may be </w:t>
      </w:r>
      <w:r w:rsidR="5B811F30" w:rsidRPr="1A79977B">
        <w:rPr>
          <w:sz w:val="20"/>
          <w:szCs w:val="20"/>
        </w:rPr>
        <w:t>exempt</w:t>
      </w:r>
      <w:r w:rsidR="04ED1A2C" w:rsidRPr="1A79977B">
        <w:rPr>
          <w:sz w:val="20"/>
          <w:szCs w:val="20"/>
        </w:rPr>
        <w:t xml:space="preserve">. They will be required to </w:t>
      </w:r>
      <w:r w:rsidR="76E869FC" w:rsidRPr="1A79977B">
        <w:rPr>
          <w:sz w:val="20"/>
          <w:szCs w:val="20"/>
        </w:rPr>
        <w:t xml:space="preserve">have their </w:t>
      </w:r>
      <w:r w:rsidR="2E701D6F" w:rsidRPr="1A79977B">
        <w:rPr>
          <w:sz w:val="20"/>
          <w:szCs w:val="20"/>
        </w:rPr>
        <w:t xml:space="preserve">degree checked </w:t>
      </w:r>
      <w:r w:rsidR="684C5C83" w:rsidRPr="1A79977B">
        <w:rPr>
          <w:sz w:val="20"/>
          <w:szCs w:val="20"/>
        </w:rPr>
        <w:t>via</w:t>
      </w:r>
      <w:r w:rsidR="480CC803" w:rsidRPr="1A79977B">
        <w:rPr>
          <w:sz w:val="20"/>
          <w:szCs w:val="20"/>
        </w:rPr>
        <w:t xml:space="preserve"> </w:t>
      </w:r>
      <w:hyperlink r:id="rId21">
        <w:r w:rsidR="480CC803" w:rsidRPr="1A79977B">
          <w:rPr>
            <w:rStyle w:val="Hyperlink"/>
          </w:rPr>
          <w:t>Homepage - Ecctis</w:t>
        </w:r>
      </w:hyperlink>
      <w:r w:rsidR="684C5C83" w:rsidRPr="1A79977B">
        <w:rPr>
          <w:sz w:val="20"/>
          <w:szCs w:val="20"/>
        </w:rPr>
        <w:t xml:space="preserve"> </w:t>
      </w:r>
      <w:r w:rsidR="2E701D6F" w:rsidRPr="1A79977B">
        <w:rPr>
          <w:sz w:val="20"/>
          <w:szCs w:val="20"/>
        </w:rPr>
        <w:t xml:space="preserve">for confirmation that </w:t>
      </w:r>
      <w:r w:rsidR="2FAA686A" w:rsidRPr="1A79977B">
        <w:rPr>
          <w:sz w:val="20"/>
          <w:szCs w:val="20"/>
        </w:rPr>
        <w:t xml:space="preserve">their </w:t>
      </w:r>
      <w:r w:rsidR="2E701D6F" w:rsidRPr="1A79977B">
        <w:rPr>
          <w:sz w:val="20"/>
          <w:szCs w:val="20"/>
        </w:rPr>
        <w:t xml:space="preserve">qualification is equivalent to a UK </w:t>
      </w:r>
      <w:r w:rsidR="7C22D285" w:rsidRPr="1A79977B">
        <w:rPr>
          <w:sz w:val="20"/>
          <w:szCs w:val="20"/>
        </w:rPr>
        <w:t>undergraduate degree</w:t>
      </w:r>
      <w:r w:rsidR="2E701D6F" w:rsidRPr="1A79977B">
        <w:rPr>
          <w:sz w:val="20"/>
          <w:szCs w:val="20"/>
        </w:rPr>
        <w:t>.</w:t>
      </w:r>
    </w:p>
    <w:p w14:paraId="73803ED8" w14:textId="678D8819" w:rsidR="00270A48" w:rsidRPr="00CC4CAB" w:rsidRDefault="2E701D6F" w:rsidP="00D6107C">
      <w:pPr>
        <w:pStyle w:val="ListParagraph"/>
        <w:numPr>
          <w:ilvl w:val="2"/>
          <w:numId w:val="1"/>
        </w:numPr>
        <w:spacing w:before="100" w:beforeAutospacing="1" w:after="80" w:line="240" w:lineRule="auto"/>
        <w:ind w:left="1560" w:hanging="709"/>
        <w:rPr>
          <w:rFonts w:eastAsia="Times New Roman"/>
          <w:lang w:eastAsia="en-GB"/>
        </w:rPr>
      </w:pPr>
      <w:r w:rsidRPr="1A79977B">
        <w:rPr>
          <w:b/>
          <w:bCs/>
          <w:sz w:val="20"/>
          <w:szCs w:val="20"/>
        </w:rPr>
        <w:t>To meet the financial requirement</w:t>
      </w:r>
      <w:r w:rsidR="178EFF79" w:rsidRPr="1A79977B">
        <w:rPr>
          <w:b/>
          <w:bCs/>
          <w:sz w:val="20"/>
          <w:szCs w:val="20"/>
        </w:rPr>
        <w:t>s</w:t>
      </w:r>
      <w:r w:rsidRPr="1A79977B">
        <w:rPr>
          <w:b/>
          <w:bCs/>
          <w:sz w:val="20"/>
          <w:szCs w:val="20"/>
        </w:rPr>
        <w:t>, an</w:t>
      </w:r>
      <w:r w:rsidR="217327DD" w:rsidRPr="1A79977B">
        <w:rPr>
          <w:b/>
          <w:bCs/>
          <w:sz w:val="20"/>
          <w:szCs w:val="20"/>
        </w:rPr>
        <w:t xml:space="preserve"> International</w:t>
      </w:r>
      <w:r w:rsidRPr="1A79977B">
        <w:rPr>
          <w:b/>
          <w:bCs/>
          <w:sz w:val="20"/>
          <w:szCs w:val="20"/>
        </w:rPr>
        <w:t xml:space="preserve"> applicant </w:t>
      </w:r>
      <w:r w:rsidR="007B3204">
        <w:rPr>
          <w:b/>
          <w:bCs/>
          <w:sz w:val="20"/>
          <w:szCs w:val="20"/>
        </w:rPr>
        <w:t xml:space="preserve">requiring a visa to study </w:t>
      </w:r>
      <w:r w:rsidRPr="1A79977B">
        <w:rPr>
          <w:b/>
          <w:bCs/>
          <w:sz w:val="20"/>
          <w:szCs w:val="20"/>
        </w:rPr>
        <w:t>must</w:t>
      </w:r>
      <w:r w:rsidRPr="1A79977B">
        <w:rPr>
          <w:sz w:val="20"/>
          <w:szCs w:val="20"/>
        </w:rPr>
        <w:t>:</w:t>
      </w:r>
    </w:p>
    <w:p w14:paraId="6B4CE129" w14:textId="5491ED41" w:rsidR="00270A48" w:rsidRPr="00CC4CAB" w:rsidRDefault="2E701D6F" w:rsidP="00CD65BC">
      <w:pPr>
        <w:pStyle w:val="ListParagraph"/>
        <w:numPr>
          <w:ilvl w:val="3"/>
          <w:numId w:val="1"/>
        </w:numPr>
        <w:spacing w:before="100" w:beforeAutospacing="1" w:after="80" w:line="240" w:lineRule="auto"/>
        <w:ind w:left="1843" w:hanging="763"/>
        <w:rPr>
          <w:sz w:val="20"/>
          <w:szCs w:val="20"/>
          <w:lang w:eastAsia="en-GB"/>
        </w:rPr>
      </w:pPr>
      <w:r w:rsidRPr="1A79977B">
        <w:rPr>
          <w:sz w:val="20"/>
          <w:szCs w:val="20"/>
        </w:rPr>
        <w:t xml:space="preserve">Pay all </w:t>
      </w:r>
      <w:r w:rsidR="299E3CBF" w:rsidRPr="1A79977B">
        <w:rPr>
          <w:sz w:val="20"/>
          <w:szCs w:val="20"/>
        </w:rPr>
        <w:t xml:space="preserve">fees for the </w:t>
      </w:r>
      <w:r w:rsidRPr="1A79977B">
        <w:rPr>
          <w:sz w:val="20"/>
          <w:szCs w:val="20"/>
        </w:rPr>
        <w:t>first year</w:t>
      </w:r>
      <w:r w:rsidR="06EB46E7" w:rsidRPr="1A79977B">
        <w:rPr>
          <w:sz w:val="20"/>
          <w:szCs w:val="20"/>
        </w:rPr>
        <w:t xml:space="preserve"> of study,</w:t>
      </w:r>
      <w:r w:rsidRPr="1A79977B">
        <w:rPr>
          <w:sz w:val="20"/>
          <w:szCs w:val="20"/>
        </w:rPr>
        <w:t xml:space="preserve"> in advance</w:t>
      </w:r>
      <w:r w:rsidR="05C18B4B" w:rsidRPr="1A79977B">
        <w:rPr>
          <w:sz w:val="20"/>
          <w:szCs w:val="20"/>
        </w:rPr>
        <w:t xml:space="preserve"> of the issuance of CAS</w:t>
      </w:r>
    </w:p>
    <w:p w14:paraId="5DAD74EA" w14:textId="4A8229F4" w:rsidR="00270A48" w:rsidRPr="00CC4CAB" w:rsidRDefault="79CF01CA" w:rsidP="00CD65BC">
      <w:pPr>
        <w:pStyle w:val="ListParagraph"/>
        <w:numPr>
          <w:ilvl w:val="3"/>
          <w:numId w:val="1"/>
        </w:numPr>
        <w:spacing w:before="100" w:beforeAutospacing="1" w:after="80" w:line="240" w:lineRule="auto"/>
        <w:ind w:left="1843" w:hanging="763"/>
        <w:rPr>
          <w:sz w:val="20"/>
          <w:szCs w:val="20"/>
          <w:lang w:eastAsia="en-GB"/>
        </w:rPr>
      </w:pPr>
      <w:r w:rsidRPr="1A79977B">
        <w:rPr>
          <w:sz w:val="20"/>
          <w:szCs w:val="20"/>
        </w:rPr>
        <w:t xml:space="preserve">Provide </w:t>
      </w:r>
      <w:r w:rsidR="6EF8C755" w:rsidRPr="1A79977B">
        <w:rPr>
          <w:sz w:val="20"/>
          <w:szCs w:val="20"/>
        </w:rPr>
        <w:t>evidence of funds</w:t>
      </w:r>
      <w:r w:rsidR="2E701D6F" w:rsidRPr="1A79977B">
        <w:rPr>
          <w:sz w:val="20"/>
          <w:szCs w:val="20"/>
        </w:rPr>
        <w:t xml:space="preserve"> </w:t>
      </w:r>
      <w:r w:rsidR="6E4FEE0E" w:rsidRPr="1A79977B">
        <w:rPr>
          <w:sz w:val="20"/>
          <w:szCs w:val="20"/>
        </w:rPr>
        <w:t xml:space="preserve">to cover </w:t>
      </w:r>
      <w:r w:rsidR="2E701D6F" w:rsidRPr="1A79977B">
        <w:rPr>
          <w:sz w:val="20"/>
          <w:szCs w:val="20"/>
        </w:rPr>
        <w:t xml:space="preserve">living expenses </w:t>
      </w:r>
      <w:r w:rsidR="6E9CFD24" w:rsidRPr="1A79977B">
        <w:rPr>
          <w:sz w:val="20"/>
          <w:szCs w:val="20"/>
        </w:rPr>
        <w:t>(</w:t>
      </w:r>
      <w:r w:rsidR="2E701D6F" w:rsidRPr="1A79977B">
        <w:rPr>
          <w:sz w:val="20"/>
          <w:szCs w:val="20"/>
        </w:rPr>
        <w:t>up to £1,483 per month for the first 9 months of their course</w:t>
      </w:r>
      <w:r w:rsidR="5D6F9402" w:rsidRPr="1A79977B">
        <w:rPr>
          <w:sz w:val="20"/>
          <w:szCs w:val="20"/>
        </w:rPr>
        <w:t>)</w:t>
      </w:r>
      <w:r w:rsidR="2E701D6F" w:rsidRPr="1A79977B">
        <w:rPr>
          <w:sz w:val="20"/>
          <w:szCs w:val="20"/>
        </w:rPr>
        <w:t>. This amount</w:t>
      </w:r>
      <w:r w:rsidR="3BD2316F" w:rsidRPr="1A79977B">
        <w:rPr>
          <w:sz w:val="20"/>
          <w:szCs w:val="20"/>
        </w:rPr>
        <w:t xml:space="preserve">s </w:t>
      </w:r>
      <w:r w:rsidR="2E701D6F" w:rsidRPr="1A79977B">
        <w:rPr>
          <w:sz w:val="20"/>
          <w:szCs w:val="20"/>
        </w:rPr>
        <w:t xml:space="preserve">to a </w:t>
      </w:r>
      <w:r w:rsidR="3CB094F6" w:rsidRPr="1A79977B">
        <w:rPr>
          <w:sz w:val="20"/>
          <w:szCs w:val="20"/>
        </w:rPr>
        <w:t xml:space="preserve">minimum sum </w:t>
      </w:r>
      <w:r w:rsidR="2E701D6F" w:rsidRPr="1A79977B">
        <w:rPr>
          <w:sz w:val="20"/>
          <w:szCs w:val="20"/>
        </w:rPr>
        <w:t>of £13,347</w:t>
      </w:r>
      <w:r w:rsidR="721524B8" w:rsidRPr="1A79977B">
        <w:rPr>
          <w:sz w:val="20"/>
          <w:szCs w:val="20"/>
        </w:rPr>
        <w:t>, which must remain in the applicant’s bank account for 28 consecutive days before the CAS is issued</w:t>
      </w:r>
      <w:r w:rsidR="49C43F3A" w:rsidRPr="1A79977B">
        <w:rPr>
          <w:sz w:val="20"/>
          <w:szCs w:val="20"/>
        </w:rPr>
        <w:t xml:space="preserve">. </w:t>
      </w:r>
      <w:r w:rsidR="49C43F3A" w:rsidRPr="1A79977B">
        <w:rPr>
          <w:sz w:val="20"/>
          <w:szCs w:val="20"/>
        </w:rPr>
        <w:lastRenderedPageBreak/>
        <w:t xml:space="preserve">The </w:t>
      </w:r>
      <w:r w:rsidR="2CFA84E7" w:rsidRPr="1A79977B">
        <w:rPr>
          <w:sz w:val="20"/>
          <w:szCs w:val="20"/>
        </w:rPr>
        <w:t>dates</w:t>
      </w:r>
      <w:r w:rsidR="49C43F3A" w:rsidRPr="1A79977B">
        <w:rPr>
          <w:sz w:val="20"/>
          <w:szCs w:val="20"/>
        </w:rPr>
        <w:t xml:space="preserve"> covered </w:t>
      </w:r>
      <w:r w:rsidR="2F2F9C5B" w:rsidRPr="1A79977B">
        <w:rPr>
          <w:sz w:val="20"/>
          <w:szCs w:val="20"/>
        </w:rPr>
        <w:t xml:space="preserve">by the </w:t>
      </w:r>
      <w:r w:rsidR="49C43F3A" w:rsidRPr="1A79977B">
        <w:rPr>
          <w:sz w:val="20"/>
          <w:szCs w:val="20"/>
        </w:rPr>
        <w:t xml:space="preserve">bank statement must </w:t>
      </w:r>
      <w:r w:rsidR="225733F1" w:rsidRPr="1A79977B">
        <w:rPr>
          <w:sz w:val="20"/>
          <w:szCs w:val="20"/>
        </w:rPr>
        <w:t xml:space="preserve">cover </w:t>
      </w:r>
      <w:r w:rsidR="49C43F3A" w:rsidRPr="1A79977B">
        <w:rPr>
          <w:sz w:val="20"/>
          <w:szCs w:val="20"/>
        </w:rPr>
        <w:t>no greater than</w:t>
      </w:r>
      <w:r w:rsidR="721524B8" w:rsidRPr="1A79977B">
        <w:rPr>
          <w:sz w:val="20"/>
          <w:szCs w:val="20"/>
        </w:rPr>
        <w:t xml:space="preserve"> 31 days </w:t>
      </w:r>
      <w:r w:rsidR="6885F39B" w:rsidRPr="1A79977B">
        <w:rPr>
          <w:sz w:val="20"/>
          <w:szCs w:val="20"/>
        </w:rPr>
        <w:t xml:space="preserve">leading up to submission </w:t>
      </w:r>
      <w:r w:rsidR="0CA9621F" w:rsidRPr="1A79977B">
        <w:rPr>
          <w:sz w:val="20"/>
          <w:szCs w:val="20"/>
        </w:rPr>
        <w:t xml:space="preserve">of </w:t>
      </w:r>
      <w:r w:rsidR="29762DCE" w:rsidRPr="1A79977B">
        <w:rPr>
          <w:sz w:val="20"/>
          <w:szCs w:val="20"/>
        </w:rPr>
        <w:t>application for a student visa</w:t>
      </w:r>
      <w:r w:rsidR="00D54181" w:rsidRPr="1A79977B">
        <w:rPr>
          <w:sz w:val="20"/>
          <w:szCs w:val="20"/>
        </w:rPr>
        <w:t>.</w:t>
      </w:r>
    </w:p>
    <w:p w14:paraId="70B9805D" w14:textId="16D13665" w:rsidR="00270A48" w:rsidRPr="00CC4CAB" w:rsidRDefault="2E701D6F" w:rsidP="00D6107C">
      <w:pPr>
        <w:pStyle w:val="ListParagraph"/>
        <w:numPr>
          <w:ilvl w:val="2"/>
          <w:numId w:val="1"/>
        </w:numPr>
        <w:spacing w:before="100" w:beforeAutospacing="1" w:after="80" w:line="240" w:lineRule="auto"/>
        <w:ind w:left="1701" w:hanging="850"/>
        <w:rPr>
          <w:rFonts w:eastAsia="Times New Roman"/>
          <w:lang w:eastAsia="en-GB"/>
        </w:rPr>
      </w:pPr>
      <w:r w:rsidRPr="1A79977B">
        <w:rPr>
          <w:sz w:val="20"/>
          <w:szCs w:val="20"/>
        </w:rPr>
        <w:t xml:space="preserve">For up-to-date information about both the English Language and financial requirements, applicants </w:t>
      </w:r>
      <w:r w:rsidR="0DD16A4E" w:rsidRPr="1A79977B">
        <w:rPr>
          <w:sz w:val="20"/>
          <w:szCs w:val="20"/>
        </w:rPr>
        <w:t xml:space="preserve">are advised </w:t>
      </w:r>
      <w:r w:rsidRPr="1A79977B">
        <w:rPr>
          <w:sz w:val="20"/>
          <w:szCs w:val="20"/>
        </w:rPr>
        <w:t>to check the government website</w:t>
      </w:r>
      <w:r w:rsidR="3062A766" w:rsidRPr="1A79977B">
        <w:rPr>
          <w:sz w:val="20"/>
          <w:szCs w:val="20"/>
        </w:rPr>
        <w:t>:</w:t>
      </w:r>
      <w:r w:rsidRPr="1A79977B">
        <w:rPr>
          <w:sz w:val="20"/>
          <w:szCs w:val="20"/>
        </w:rPr>
        <w:t xml:space="preserve"> </w:t>
      </w:r>
      <w:hyperlink r:id="rId22">
        <w:r w:rsidRPr="1A79977B">
          <w:rPr>
            <w:rStyle w:val="Hyperlink"/>
            <w:sz w:val="20"/>
            <w:szCs w:val="20"/>
          </w:rPr>
          <w:t>https://www.gov.uk/student-visa.</w:t>
        </w:r>
      </w:hyperlink>
    </w:p>
    <w:p w14:paraId="1D231D3D" w14:textId="402BAC11" w:rsidR="00270A48" w:rsidRPr="00CC4CAB" w:rsidRDefault="093B234C" w:rsidP="00C712A4">
      <w:pPr>
        <w:pStyle w:val="ListParagraph"/>
        <w:numPr>
          <w:ilvl w:val="3"/>
          <w:numId w:val="1"/>
        </w:numPr>
        <w:spacing w:before="100" w:beforeAutospacing="1" w:after="80" w:line="240" w:lineRule="auto"/>
        <w:ind w:left="1843" w:hanging="763"/>
        <w:rPr>
          <w:rFonts w:eastAsia="Times New Roman"/>
          <w:lang w:eastAsia="en-GB"/>
        </w:rPr>
      </w:pPr>
      <w:r w:rsidRPr="1A79977B">
        <w:rPr>
          <w:sz w:val="20"/>
          <w:szCs w:val="20"/>
        </w:rPr>
        <w:t xml:space="preserve">Once the application has been processed and the </w:t>
      </w:r>
      <w:r w:rsidR="0EC1FAFE" w:rsidRPr="1A79977B">
        <w:rPr>
          <w:sz w:val="20"/>
          <w:szCs w:val="20"/>
        </w:rPr>
        <w:t>a</w:t>
      </w:r>
      <w:r w:rsidRPr="1A79977B">
        <w:rPr>
          <w:sz w:val="20"/>
          <w:szCs w:val="20"/>
        </w:rPr>
        <w:t>pplicant</w:t>
      </w:r>
      <w:r w:rsidR="469B513D" w:rsidRPr="1A79977B">
        <w:rPr>
          <w:sz w:val="20"/>
          <w:szCs w:val="20"/>
        </w:rPr>
        <w:t xml:space="preserve">, </w:t>
      </w:r>
      <w:r w:rsidR="294C225D" w:rsidRPr="1A79977B">
        <w:rPr>
          <w:sz w:val="20"/>
          <w:szCs w:val="20"/>
        </w:rPr>
        <w:t xml:space="preserve">having </w:t>
      </w:r>
      <w:r w:rsidRPr="1A79977B">
        <w:rPr>
          <w:sz w:val="20"/>
          <w:szCs w:val="20"/>
        </w:rPr>
        <w:t xml:space="preserve">met all the requirements </w:t>
      </w:r>
      <w:r w:rsidR="76DFEB4E" w:rsidRPr="1A79977B">
        <w:rPr>
          <w:sz w:val="20"/>
          <w:szCs w:val="20"/>
        </w:rPr>
        <w:t xml:space="preserve">is </w:t>
      </w:r>
      <w:r w:rsidRPr="1A79977B">
        <w:rPr>
          <w:sz w:val="20"/>
          <w:szCs w:val="20"/>
        </w:rPr>
        <w:t>offered a place on the course of their choice. If they accept the offer, they must pay the prescribed deposit to secure their place</w:t>
      </w:r>
      <w:r w:rsidR="005E5668" w:rsidRPr="1A79977B">
        <w:rPr>
          <w:sz w:val="20"/>
          <w:szCs w:val="20"/>
        </w:rPr>
        <w:t xml:space="preserve">. </w:t>
      </w:r>
      <w:r w:rsidRPr="1A79977B">
        <w:rPr>
          <w:sz w:val="20"/>
          <w:szCs w:val="20"/>
        </w:rPr>
        <w:t>At this point, all documents will be transferred to the UKVI Officer for a final check before a CAS is issued.</w:t>
      </w:r>
    </w:p>
    <w:p w14:paraId="7DEAD006" w14:textId="261907E3" w:rsidR="00270A48" w:rsidRPr="00CC4CAB" w:rsidRDefault="093B234C" w:rsidP="00C712A4">
      <w:pPr>
        <w:pStyle w:val="ListParagraph"/>
        <w:numPr>
          <w:ilvl w:val="3"/>
          <w:numId w:val="1"/>
        </w:numPr>
        <w:spacing w:before="100" w:beforeAutospacing="1" w:after="80" w:line="240" w:lineRule="auto"/>
        <w:ind w:left="1843" w:hanging="763"/>
        <w:rPr>
          <w:lang w:eastAsia="en-GB"/>
        </w:rPr>
      </w:pPr>
      <w:r w:rsidRPr="1A79977B">
        <w:rPr>
          <w:sz w:val="20"/>
          <w:szCs w:val="20"/>
        </w:rPr>
        <w:t>The CAS will be issued once the applicant has met BOTH the English Language and financial requirements as stated above.</w:t>
      </w:r>
    </w:p>
    <w:p w14:paraId="6AB2B2B6" w14:textId="7832277F" w:rsidR="00270A48" w:rsidRPr="00CC4CAB" w:rsidRDefault="0C3FB201" w:rsidP="00D6107C">
      <w:pPr>
        <w:pStyle w:val="ListParagraph"/>
        <w:numPr>
          <w:ilvl w:val="2"/>
          <w:numId w:val="1"/>
        </w:numPr>
        <w:spacing w:before="100" w:beforeAutospacing="1" w:after="80" w:line="240" w:lineRule="auto"/>
        <w:ind w:left="1560" w:hanging="709"/>
        <w:rPr>
          <w:sz w:val="20"/>
          <w:szCs w:val="20"/>
          <w:lang w:eastAsia="en-GB"/>
        </w:rPr>
      </w:pPr>
      <w:r w:rsidRPr="1A79977B">
        <w:rPr>
          <w:sz w:val="20"/>
          <w:szCs w:val="20"/>
        </w:rPr>
        <w:t>If during the issuance of the CAS new information comes to light that puts an applicant’s visa application at risk of refusal, the UKVI Officer reserves the right to refuse t</w:t>
      </w:r>
      <w:r w:rsidR="16ECA897" w:rsidRPr="1A79977B">
        <w:rPr>
          <w:sz w:val="20"/>
          <w:szCs w:val="20"/>
        </w:rPr>
        <w:t>o</w:t>
      </w:r>
      <w:r w:rsidRPr="1A79977B">
        <w:rPr>
          <w:sz w:val="20"/>
          <w:szCs w:val="20"/>
        </w:rPr>
        <w:t xml:space="preserve"> </w:t>
      </w:r>
      <w:r w:rsidR="16ECA897" w:rsidRPr="1A79977B">
        <w:rPr>
          <w:sz w:val="20"/>
          <w:szCs w:val="20"/>
        </w:rPr>
        <w:t xml:space="preserve">issue </w:t>
      </w:r>
      <w:r w:rsidRPr="1A79977B">
        <w:rPr>
          <w:sz w:val="20"/>
          <w:szCs w:val="20"/>
        </w:rPr>
        <w:t>CAS. If that happens, any deposit</w:t>
      </w:r>
      <w:r w:rsidR="5FC6264B" w:rsidRPr="1A79977B">
        <w:rPr>
          <w:sz w:val="20"/>
          <w:szCs w:val="20"/>
        </w:rPr>
        <w:t xml:space="preserve"> or fees</w:t>
      </w:r>
      <w:r w:rsidRPr="1A79977B">
        <w:rPr>
          <w:sz w:val="20"/>
          <w:szCs w:val="20"/>
        </w:rPr>
        <w:t xml:space="preserve"> paid</w:t>
      </w:r>
      <w:r w:rsidR="02A9AC37" w:rsidRPr="1A79977B">
        <w:rPr>
          <w:sz w:val="20"/>
          <w:szCs w:val="20"/>
        </w:rPr>
        <w:t>,</w:t>
      </w:r>
      <w:r w:rsidRPr="1A79977B">
        <w:rPr>
          <w:sz w:val="20"/>
          <w:szCs w:val="20"/>
        </w:rPr>
        <w:t xml:space="preserve"> will be refunded according to LST’s refunds policy.</w:t>
      </w:r>
    </w:p>
    <w:p w14:paraId="6F4942AE" w14:textId="18330BA4" w:rsidR="00270A48" w:rsidRPr="00CC4CAB" w:rsidRDefault="1688C52E" w:rsidP="00D6107C">
      <w:pPr>
        <w:pStyle w:val="ListParagraph"/>
        <w:numPr>
          <w:ilvl w:val="2"/>
          <w:numId w:val="1"/>
        </w:numPr>
        <w:spacing w:before="100" w:beforeAutospacing="1" w:after="80" w:line="240" w:lineRule="auto"/>
        <w:ind w:left="1560" w:hanging="709"/>
        <w:rPr>
          <w:rFonts w:eastAsia="Times New Roman"/>
          <w:sz w:val="20"/>
          <w:szCs w:val="20"/>
          <w:lang w:eastAsia="en-GB"/>
        </w:rPr>
      </w:pPr>
      <w:r w:rsidRPr="1A79977B">
        <w:rPr>
          <w:sz w:val="20"/>
          <w:szCs w:val="20"/>
        </w:rPr>
        <w:t xml:space="preserve">If </w:t>
      </w:r>
      <w:r w:rsidR="0C3FB201" w:rsidRPr="1A79977B">
        <w:rPr>
          <w:sz w:val="20"/>
          <w:szCs w:val="20"/>
        </w:rPr>
        <w:t>a CAS is issued, it is an applicant’s responsibility to check that all the details on the document are accurate.  The UKVI Officer must be alerted of any errors identified and the CAS will be amended accordingly.</w:t>
      </w:r>
    </w:p>
    <w:p w14:paraId="60AE9858" w14:textId="1E319393" w:rsidR="00270A48" w:rsidRPr="00CC4CAB" w:rsidRDefault="0C3FB201" w:rsidP="00D6107C">
      <w:pPr>
        <w:pStyle w:val="ListParagraph"/>
        <w:numPr>
          <w:ilvl w:val="2"/>
          <w:numId w:val="1"/>
        </w:numPr>
        <w:spacing w:before="100" w:beforeAutospacing="1" w:after="80" w:line="240" w:lineRule="auto"/>
        <w:ind w:left="1560" w:hanging="709"/>
        <w:rPr>
          <w:sz w:val="20"/>
          <w:szCs w:val="20"/>
          <w:lang w:eastAsia="en-GB"/>
        </w:rPr>
      </w:pPr>
      <w:r w:rsidRPr="1A79977B">
        <w:rPr>
          <w:sz w:val="20"/>
          <w:szCs w:val="20"/>
        </w:rPr>
        <w:t xml:space="preserve">Applicants must notify the UKVI Officer when they have </w:t>
      </w:r>
      <w:r w:rsidR="795A4976" w:rsidRPr="1A79977B">
        <w:rPr>
          <w:sz w:val="20"/>
          <w:szCs w:val="20"/>
        </w:rPr>
        <w:t>submitted</w:t>
      </w:r>
      <w:r w:rsidRPr="1A79977B">
        <w:rPr>
          <w:sz w:val="20"/>
          <w:szCs w:val="20"/>
        </w:rPr>
        <w:t xml:space="preserve"> their visa application</w:t>
      </w:r>
      <w:r w:rsidR="15F3A88C" w:rsidRPr="1A79977B">
        <w:rPr>
          <w:sz w:val="20"/>
          <w:szCs w:val="20"/>
        </w:rPr>
        <w:t xml:space="preserve"> and update </w:t>
      </w:r>
      <w:r w:rsidRPr="1A79977B">
        <w:rPr>
          <w:sz w:val="20"/>
          <w:szCs w:val="20"/>
        </w:rPr>
        <w:t xml:space="preserve">the UKVI Officer of the outcome of the visa application as soon as </w:t>
      </w:r>
      <w:r w:rsidR="13619270" w:rsidRPr="1A79977B">
        <w:rPr>
          <w:sz w:val="20"/>
          <w:szCs w:val="20"/>
        </w:rPr>
        <w:t xml:space="preserve">it is </w:t>
      </w:r>
      <w:r w:rsidRPr="1A79977B">
        <w:rPr>
          <w:sz w:val="20"/>
          <w:szCs w:val="20"/>
        </w:rPr>
        <w:t xml:space="preserve">received. </w:t>
      </w:r>
      <w:r w:rsidR="2571515B" w:rsidRPr="1A79977B">
        <w:rPr>
          <w:sz w:val="20"/>
          <w:szCs w:val="20"/>
        </w:rPr>
        <w:t>Even i</w:t>
      </w:r>
      <w:r w:rsidR="64A51135" w:rsidRPr="1A79977B">
        <w:rPr>
          <w:sz w:val="20"/>
          <w:szCs w:val="20"/>
        </w:rPr>
        <w:t xml:space="preserve">f the </w:t>
      </w:r>
      <w:proofErr w:type="gramStart"/>
      <w:r w:rsidR="64A51135" w:rsidRPr="1A79977B">
        <w:rPr>
          <w:sz w:val="20"/>
          <w:szCs w:val="20"/>
        </w:rPr>
        <w:t>Student</w:t>
      </w:r>
      <w:proofErr w:type="gramEnd"/>
      <w:r w:rsidR="64A51135" w:rsidRPr="1A79977B">
        <w:rPr>
          <w:sz w:val="20"/>
          <w:szCs w:val="20"/>
        </w:rPr>
        <w:t xml:space="preserve"> visa is refused</w:t>
      </w:r>
      <w:r w:rsidRPr="1A79977B">
        <w:rPr>
          <w:sz w:val="20"/>
          <w:szCs w:val="20"/>
        </w:rPr>
        <w:t>, the applicant must inform the UKVI Officer who will report this to the UKVI within 10 days.</w:t>
      </w:r>
    </w:p>
    <w:p w14:paraId="153AFE3A" w14:textId="4544A0C9" w:rsidR="00F044A6" w:rsidRDefault="00F044A6" w:rsidP="001E7DF5">
      <w:pPr>
        <w:pStyle w:val="ListParagraph"/>
        <w:numPr>
          <w:ilvl w:val="1"/>
          <w:numId w:val="1"/>
        </w:numPr>
        <w:spacing w:before="100" w:beforeAutospacing="1" w:after="80" w:line="240" w:lineRule="auto"/>
        <w:ind w:hanging="508"/>
        <w:rPr>
          <w:b/>
          <w:bCs/>
        </w:rPr>
      </w:pPr>
      <w:r w:rsidRPr="00CC4CAB">
        <w:rPr>
          <w:rFonts w:cstheme="minorHAnsi"/>
          <w:b/>
          <w:sz w:val="20"/>
          <w:szCs w:val="20"/>
        </w:rPr>
        <w:t>The following information relates to Applicants on Other Visas</w:t>
      </w:r>
      <w:r w:rsidR="0044646C">
        <w:rPr>
          <w:rFonts w:cstheme="minorHAnsi"/>
          <w:b/>
          <w:sz w:val="20"/>
          <w:szCs w:val="20"/>
        </w:rPr>
        <w:t>:</w:t>
      </w:r>
    </w:p>
    <w:p w14:paraId="06C86922" w14:textId="05C6EBF5" w:rsidR="00697D23" w:rsidRPr="0044646C" w:rsidRDefault="00F044A6" w:rsidP="00BC39BE">
      <w:pPr>
        <w:pStyle w:val="ListParagraph"/>
        <w:numPr>
          <w:ilvl w:val="2"/>
          <w:numId w:val="1"/>
        </w:numPr>
        <w:spacing w:before="100" w:beforeAutospacing="1" w:after="80" w:line="240" w:lineRule="auto"/>
        <w:rPr>
          <w:rFonts w:eastAsia="Times New Roman" w:cstheme="minorHAnsi"/>
          <w:sz w:val="20"/>
          <w:szCs w:val="20"/>
          <w:lang w:eastAsia="en-GB"/>
        </w:rPr>
      </w:pPr>
      <w:r w:rsidRPr="0044646C">
        <w:rPr>
          <w:rFonts w:cstheme="minorHAnsi"/>
          <w:sz w:val="20"/>
          <w:szCs w:val="20"/>
        </w:rPr>
        <w:t>Applicants who are already in the UK and hold the following visas can apply to study at the LST (evidenced by a Share Code):</w:t>
      </w:r>
    </w:p>
    <w:p w14:paraId="28B151E3" w14:textId="77777777" w:rsidR="00F044A6" w:rsidRPr="00CC4CAB" w:rsidRDefault="00F044A6" w:rsidP="00433F94">
      <w:pPr>
        <w:pStyle w:val="ListParagraph"/>
        <w:numPr>
          <w:ilvl w:val="2"/>
          <w:numId w:val="38"/>
        </w:numPr>
        <w:ind w:left="1985"/>
        <w:rPr>
          <w:rFonts w:cstheme="minorHAnsi"/>
          <w:b/>
          <w:sz w:val="20"/>
          <w:szCs w:val="20"/>
        </w:rPr>
      </w:pPr>
      <w:r w:rsidRPr="00CC4CAB">
        <w:rPr>
          <w:rFonts w:cstheme="minorHAnsi"/>
          <w:sz w:val="20"/>
          <w:szCs w:val="20"/>
        </w:rPr>
        <w:t>EU/EEA and Swiss students</w:t>
      </w:r>
      <w:r w:rsidRPr="00CC4CAB">
        <w:rPr>
          <w:rFonts w:cstheme="minorHAnsi"/>
          <w:b/>
          <w:sz w:val="20"/>
          <w:szCs w:val="20"/>
        </w:rPr>
        <w:t xml:space="preserve"> </w:t>
      </w:r>
      <w:r w:rsidRPr="00CC4CAB">
        <w:rPr>
          <w:rFonts w:cstheme="minorHAnsi"/>
          <w:sz w:val="20"/>
          <w:szCs w:val="20"/>
        </w:rPr>
        <w:t>with a</w:t>
      </w:r>
      <w:r w:rsidRPr="00CC4CAB">
        <w:rPr>
          <w:rFonts w:cstheme="minorHAnsi"/>
          <w:b/>
          <w:sz w:val="20"/>
          <w:szCs w:val="20"/>
        </w:rPr>
        <w:t xml:space="preserve"> </w:t>
      </w:r>
      <w:r w:rsidRPr="00CC4CAB">
        <w:rPr>
          <w:rFonts w:cstheme="minorHAnsi"/>
          <w:sz w:val="20"/>
          <w:szCs w:val="20"/>
        </w:rPr>
        <w:t>pre-settled or settled status via a Share Code</w:t>
      </w:r>
    </w:p>
    <w:p w14:paraId="359F3D5E" w14:textId="77777777" w:rsidR="00F044A6" w:rsidRPr="00CC4CAB" w:rsidRDefault="00F044A6" w:rsidP="00433F94">
      <w:pPr>
        <w:pStyle w:val="ListParagraph"/>
        <w:numPr>
          <w:ilvl w:val="2"/>
          <w:numId w:val="38"/>
        </w:numPr>
        <w:ind w:left="1985"/>
        <w:rPr>
          <w:rFonts w:cstheme="minorHAnsi"/>
          <w:b/>
          <w:sz w:val="20"/>
          <w:szCs w:val="20"/>
        </w:rPr>
      </w:pPr>
      <w:r w:rsidRPr="00CC4CAB">
        <w:rPr>
          <w:rFonts w:cstheme="minorHAnsi"/>
          <w:sz w:val="20"/>
          <w:szCs w:val="20"/>
        </w:rPr>
        <w:t>Non-EU applicants with a settled visa or Indefinite Leave to Remain</w:t>
      </w:r>
    </w:p>
    <w:p w14:paraId="39021910" w14:textId="77777777" w:rsidR="00F044A6" w:rsidRPr="00CC4CAB" w:rsidRDefault="00F044A6" w:rsidP="00433F94">
      <w:pPr>
        <w:pStyle w:val="ListParagraph"/>
        <w:numPr>
          <w:ilvl w:val="2"/>
          <w:numId w:val="38"/>
        </w:numPr>
        <w:ind w:left="1985"/>
        <w:rPr>
          <w:rFonts w:cstheme="minorHAnsi"/>
          <w:b/>
          <w:sz w:val="20"/>
          <w:szCs w:val="20"/>
        </w:rPr>
      </w:pPr>
      <w:r w:rsidRPr="00CC4CAB">
        <w:rPr>
          <w:rFonts w:cstheme="minorHAnsi"/>
          <w:sz w:val="20"/>
          <w:szCs w:val="20"/>
        </w:rPr>
        <w:t>British National Overseas (BNO) students from Hong Kong with Indefinite Leave to Remain evidenced by Share Code; BNO) visa</w:t>
      </w:r>
      <w:r w:rsidRPr="00CC4CAB">
        <w:rPr>
          <w:rFonts w:cstheme="minorHAnsi"/>
          <w:b/>
          <w:sz w:val="20"/>
          <w:szCs w:val="20"/>
        </w:rPr>
        <w:t xml:space="preserve"> </w:t>
      </w:r>
      <w:r w:rsidRPr="00CC4CAB">
        <w:rPr>
          <w:rFonts w:cstheme="minorHAnsi"/>
          <w:sz w:val="20"/>
          <w:szCs w:val="20"/>
        </w:rPr>
        <w:t>(</w:t>
      </w:r>
      <w:hyperlink r:id="rId23" w:history="1">
        <w:r w:rsidRPr="00CC4CAB">
          <w:rPr>
            <w:rStyle w:val="Hyperlink"/>
            <w:rFonts w:cstheme="minorHAnsi"/>
            <w:b/>
            <w:sz w:val="20"/>
            <w:szCs w:val="20"/>
          </w:rPr>
          <w:t>https://www.gov.uk/british-national-overseas-bno-visa</w:t>
        </w:r>
      </w:hyperlink>
      <w:r w:rsidRPr="00CC4CAB">
        <w:rPr>
          <w:rFonts w:cstheme="minorHAnsi"/>
          <w:sz w:val="20"/>
          <w:szCs w:val="20"/>
        </w:rPr>
        <w:t>)</w:t>
      </w:r>
    </w:p>
    <w:p w14:paraId="20885374" w14:textId="77777777" w:rsidR="00F044A6" w:rsidRPr="00CC4CAB" w:rsidRDefault="00F044A6" w:rsidP="00433F94">
      <w:pPr>
        <w:pStyle w:val="ListParagraph"/>
        <w:numPr>
          <w:ilvl w:val="2"/>
          <w:numId w:val="38"/>
        </w:numPr>
        <w:ind w:left="1985"/>
        <w:rPr>
          <w:rFonts w:cstheme="minorHAnsi"/>
          <w:b/>
          <w:sz w:val="20"/>
          <w:szCs w:val="20"/>
        </w:rPr>
      </w:pPr>
      <w:r w:rsidRPr="00CC4CAB">
        <w:rPr>
          <w:rFonts w:cstheme="minorHAnsi"/>
          <w:sz w:val="20"/>
          <w:szCs w:val="20"/>
        </w:rPr>
        <w:t>Skilled Worker visa</w:t>
      </w:r>
    </w:p>
    <w:p w14:paraId="28F65E69" w14:textId="77777777" w:rsidR="00F044A6" w:rsidRPr="00CC4CAB" w:rsidRDefault="00F044A6" w:rsidP="00433F94">
      <w:pPr>
        <w:pStyle w:val="ListParagraph"/>
        <w:numPr>
          <w:ilvl w:val="2"/>
          <w:numId w:val="38"/>
        </w:numPr>
        <w:ind w:left="1985"/>
        <w:rPr>
          <w:rFonts w:cstheme="minorHAnsi"/>
          <w:b/>
          <w:sz w:val="20"/>
          <w:szCs w:val="20"/>
        </w:rPr>
      </w:pPr>
      <w:r w:rsidRPr="00CC4CAB">
        <w:rPr>
          <w:rFonts w:cstheme="minorHAnsi"/>
          <w:sz w:val="20"/>
          <w:szCs w:val="20"/>
        </w:rPr>
        <w:t>Minister of Religion</w:t>
      </w:r>
    </w:p>
    <w:p w14:paraId="0E90B0BF" w14:textId="77777777" w:rsidR="00F044A6" w:rsidRPr="00CC4CAB" w:rsidRDefault="00F044A6" w:rsidP="00433F94">
      <w:pPr>
        <w:pStyle w:val="ListParagraph"/>
        <w:numPr>
          <w:ilvl w:val="2"/>
          <w:numId w:val="38"/>
        </w:numPr>
        <w:ind w:left="1985"/>
        <w:rPr>
          <w:rFonts w:cstheme="minorHAnsi"/>
          <w:b/>
          <w:sz w:val="20"/>
          <w:szCs w:val="20"/>
        </w:rPr>
      </w:pPr>
      <w:r w:rsidRPr="00CC4CAB">
        <w:rPr>
          <w:rFonts w:cstheme="minorHAnsi"/>
          <w:sz w:val="20"/>
          <w:szCs w:val="20"/>
        </w:rPr>
        <w:t>Dependant visa</w:t>
      </w:r>
    </w:p>
    <w:p w14:paraId="5FD9579E" w14:textId="77777777" w:rsidR="00F044A6" w:rsidRPr="00CC4CAB" w:rsidRDefault="00F044A6" w:rsidP="00433F94">
      <w:pPr>
        <w:pStyle w:val="ListParagraph"/>
        <w:numPr>
          <w:ilvl w:val="2"/>
          <w:numId w:val="38"/>
        </w:numPr>
        <w:ind w:left="1985"/>
        <w:rPr>
          <w:rFonts w:cstheme="minorHAnsi"/>
          <w:b/>
          <w:sz w:val="20"/>
          <w:szCs w:val="20"/>
        </w:rPr>
      </w:pPr>
      <w:r w:rsidRPr="00CC4CAB">
        <w:rPr>
          <w:rFonts w:cstheme="minorHAnsi"/>
          <w:sz w:val="20"/>
          <w:szCs w:val="20"/>
        </w:rPr>
        <w:t>Discretionary Leave to Remain (e.g. from Asylum Seekers, Refugees)</w:t>
      </w:r>
    </w:p>
    <w:p w14:paraId="30032623" w14:textId="77777777" w:rsidR="00F044A6" w:rsidRPr="00CC4CAB" w:rsidRDefault="00F044A6" w:rsidP="00433F94">
      <w:pPr>
        <w:pStyle w:val="ListParagraph"/>
        <w:numPr>
          <w:ilvl w:val="2"/>
          <w:numId w:val="38"/>
        </w:numPr>
        <w:ind w:left="1985"/>
        <w:rPr>
          <w:rFonts w:cstheme="minorHAnsi"/>
          <w:b/>
          <w:sz w:val="20"/>
          <w:szCs w:val="20"/>
        </w:rPr>
      </w:pPr>
      <w:r w:rsidRPr="00CC4CAB">
        <w:rPr>
          <w:rFonts w:cstheme="minorHAnsi"/>
          <w:sz w:val="20"/>
          <w:szCs w:val="20"/>
        </w:rPr>
        <w:t>Family visa</w:t>
      </w:r>
    </w:p>
    <w:p w14:paraId="5E52E684" w14:textId="09959B1B" w:rsidR="00647CC8" w:rsidRPr="00A80F28" w:rsidRDefault="0C3FB201" w:rsidP="00BC39BE">
      <w:pPr>
        <w:pStyle w:val="ListParagraph"/>
        <w:numPr>
          <w:ilvl w:val="2"/>
          <w:numId w:val="1"/>
        </w:numPr>
      </w:pPr>
      <w:r w:rsidRPr="1A79977B">
        <w:rPr>
          <w:sz w:val="20"/>
          <w:szCs w:val="20"/>
        </w:rPr>
        <w:t xml:space="preserve">Where </w:t>
      </w:r>
      <w:r w:rsidR="09754C76" w:rsidRPr="1A79977B">
        <w:rPr>
          <w:sz w:val="20"/>
          <w:szCs w:val="20"/>
        </w:rPr>
        <w:t xml:space="preserve">an </w:t>
      </w:r>
      <w:r w:rsidRPr="1A79977B">
        <w:rPr>
          <w:sz w:val="20"/>
          <w:szCs w:val="20"/>
        </w:rPr>
        <w:t xml:space="preserve">applicant’s leave to remain </w:t>
      </w:r>
      <w:r w:rsidR="08EE5251" w:rsidRPr="1A79977B">
        <w:rPr>
          <w:sz w:val="20"/>
          <w:szCs w:val="20"/>
        </w:rPr>
        <w:t xml:space="preserve">is </w:t>
      </w:r>
      <w:r w:rsidR="32A1CD7F" w:rsidRPr="1A79977B">
        <w:rPr>
          <w:sz w:val="20"/>
          <w:szCs w:val="20"/>
        </w:rPr>
        <w:t xml:space="preserve">shorter in duration than the </w:t>
      </w:r>
      <w:r w:rsidRPr="1A79977B">
        <w:rPr>
          <w:sz w:val="20"/>
          <w:szCs w:val="20"/>
        </w:rPr>
        <w:t>course</w:t>
      </w:r>
      <w:r w:rsidR="00DA7973" w:rsidRPr="1A79977B">
        <w:rPr>
          <w:sz w:val="20"/>
          <w:szCs w:val="20"/>
        </w:rPr>
        <w:t xml:space="preserve"> </w:t>
      </w:r>
      <w:r w:rsidR="1DEABD5A" w:rsidRPr="1A79977B">
        <w:rPr>
          <w:sz w:val="20"/>
          <w:szCs w:val="20"/>
        </w:rPr>
        <w:t>th</w:t>
      </w:r>
      <w:r w:rsidR="00DA7973" w:rsidRPr="1A79977B">
        <w:rPr>
          <w:sz w:val="20"/>
          <w:szCs w:val="20"/>
        </w:rPr>
        <w:t>e</w:t>
      </w:r>
      <w:r w:rsidR="46CA4B3A" w:rsidRPr="1A79977B">
        <w:rPr>
          <w:sz w:val="20"/>
          <w:szCs w:val="20"/>
        </w:rPr>
        <w:t xml:space="preserve">y </w:t>
      </w:r>
      <w:r w:rsidR="2396A18F" w:rsidRPr="1A79977B">
        <w:rPr>
          <w:sz w:val="20"/>
          <w:szCs w:val="20"/>
        </w:rPr>
        <w:t xml:space="preserve">are applying to </w:t>
      </w:r>
      <w:r w:rsidR="46CA4B3A" w:rsidRPr="1A79977B">
        <w:rPr>
          <w:sz w:val="20"/>
          <w:szCs w:val="20"/>
        </w:rPr>
        <w:t xml:space="preserve">enrol </w:t>
      </w:r>
      <w:r w:rsidR="00DA7973" w:rsidRPr="1A79977B">
        <w:rPr>
          <w:sz w:val="20"/>
          <w:szCs w:val="20"/>
        </w:rPr>
        <w:t>o</w:t>
      </w:r>
      <w:r w:rsidR="595AE00A" w:rsidRPr="1A79977B">
        <w:rPr>
          <w:sz w:val="20"/>
          <w:szCs w:val="20"/>
        </w:rPr>
        <w:t>n</w:t>
      </w:r>
      <w:r w:rsidRPr="1A79977B">
        <w:rPr>
          <w:sz w:val="20"/>
          <w:szCs w:val="20"/>
        </w:rPr>
        <w:t xml:space="preserve">, their application </w:t>
      </w:r>
      <w:r w:rsidR="10A52B52" w:rsidRPr="1A79977B">
        <w:rPr>
          <w:sz w:val="20"/>
          <w:szCs w:val="20"/>
        </w:rPr>
        <w:t>may</w:t>
      </w:r>
      <w:r w:rsidRPr="1A79977B">
        <w:rPr>
          <w:sz w:val="20"/>
          <w:szCs w:val="20"/>
        </w:rPr>
        <w:t xml:space="preserve"> still be accepted. </w:t>
      </w:r>
      <w:r w:rsidR="41CF8021" w:rsidRPr="1A79977B">
        <w:rPr>
          <w:sz w:val="20"/>
          <w:szCs w:val="20"/>
        </w:rPr>
        <w:t>I</w:t>
      </w:r>
      <w:r w:rsidR="17F053C3" w:rsidRPr="1A79977B">
        <w:rPr>
          <w:sz w:val="20"/>
          <w:szCs w:val="20"/>
        </w:rPr>
        <w:t>f successful, i</w:t>
      </w:r>
      <w:r w:rsidR="41CF8021" w:rsidRPr="1A79977B">
        <w:rPr>
          <w:sz w:val="20"/>
          <w:szCs w:val="20"/>
        </w:rPr>
        <w:t xml:space="preserve">t will be the candidate’s responsibility to extend their </w:t>
      </w:r>
      <w:r w:rsidR="4F374806" w:rsidRPr="1A79977B">
        <w:rPr>
          <w:sz w:val="20"/>
          <w:szCs w:val="20"/>
        </w:rPr>
        <w:t xml:space="preserve">permission to remain </w:t>
      </w:r>
      <w:r w:rsidR="41CF8021" w:rsidRPr="1A79977B">
        <w:rPr>
          <w:sz w:val="20"/>
          <w:szCs w:val="20"/>
        </w:rPr>
        <w:t>in the UK. The</w:t>
      </w:r>
      <w:r w:rsidR="0992891A" w:rsidRPr="1A79977B">
        <w:rPr>
          <w:sz w:val="20"/>
          <w:szCs w:val="20"/>
        </w:rPr>
        <w:t>y must keep Registry informed of any change in the</w:t>
      </w:r>
      <w:r w:rsidR="44E48EF1" w:rsidRPr="1A79977B">
        <w:rPr>
          <w:sz w:val="20"/>
          <w:szCs w:val="20"/>
        </w:rPr>
        <w:t>i</w:t>
      </w:r>
      <w:r w:rsidR="0992891A" w:rsidRPr="1A79977B">
        <w:rPr>
          <w:sz w:val="20"/>
          <w:szCs w:val="20"/>
        </w:rPr>
        <w:t>r circumstances/resident status. The</w:t>
      </w:r>
      <w:r w:rsidRPr="1A79977B">
        <w:rPr>
          <w:sz w:val="20"/>
          <w:szCs w:val="20"/>
        </w:rPr>
        <w:t xml:space="preserve"> Registry </w:t>
      </w:r>
      <w:r w:rsidR="5B02BB91" w:rsidRPr="1A79977B">
        <w:rPr>
          <w:sz w:val="20"/>
          <w:szCs w:val="20"/>
        </w:rPr>
        <w:t xml:space="preserve">team must </w:t>
      </w:r>
      <w:r w:rsidRPr="1A79977B">
        <w:rPr>
          <w:sz w:val="20"/>
          <w:szCs w:val="20"/>
        </w:rPr>
        <w:t xml:space="preserve">ensure that the </w:t>
      </w:r>
      <w:r w:rsidR="6EE0E9DA" w:rsidRPr="1A79977B">
        <w:rPr>
          <w:sz w:val="20"/>
          <w:szCs w:val="20"/>
        </w:rPr>
        <w:t xml:space="preserve">student </w:t>
      </w:r>
      <w:r w:rsidRPr="1A79977B">
        <w:rPr>
          <w:sz w:val="20"/>
          <w:szCs w:val="20"/>
        </w:rPr>
        <w:t xml:space="preserve">submits a valid leave to remain </w:t>
      </w:r>
      <w:r w:rsidR="26810F97" w:rsidRPr="1A79977B">
        <w:rPr>
          <w:sz w:val="20"/>
          <w:szCs w:val="20"/>
        </w:rPr>
        <w:t>for each year of enrolment</w:t>
      </w:r>
      <w:r w:rsidRPr="1A79977B">
        <w:rPr>
          <w:sz w:val="20"/>
          <w:szCs w:val="20"/>
        </w:rPr>
        <w:t xml:space="preserve">. </w:t>
      </w:r>
    </w:p>
    <w:p w14:paraId="154D1F3E" w14:textId="77777777" w:rsidR="00A80F28" w:rsidRPr="00437DAB" w:rsidRDefault="00A80F28" w:rsidP="00A80F28">
      <w:pPr>
        <w:pStyle w:val="ListParagraph"/>
        <w:ind w:left="1224"/>
        <w:rPr>
          <w:sz w:val="20"/>
          <w:szCs w:val="20"/>
        </w:rPr>
      </w:pPr>
    </w:p>
    <w:p w14:paraId="1E3F8C43" w14:textId="4906D9F2" w:rsidR="00766509" w:rsidRPr="00A80F28" w:rsidRDefault="6B11F76C" w:rsidP="00A80F28">
      <w:pPr>
        <w:pStyle w:val="ListParagraph"/>
        <w:numPr>
          <w:ilvl w:val="0"/>
          <w:numId w:val="1"/>
        </w:numPr>
        <w:spacing w:after="0" w:line="240" w:lineRule="auto"/>
        <w:rPr>
          <w:b/>
          <w:bCs/>
          <w:sz w:val="20"/>
          <w:szCs w:val="20"/>
        </w:rPr>
      </w:pPr>
      <w:r w:rsidRPr="00A80F28">
        <w:rPr>
          <w:b/>
          <w:bCs/>
          <w:sz w:val="20"/>
          <w:szCs w:val="20"/>
        </w:rPr>
        <w:t xml:space="preserve">Financial </w:t>
      </w:r>
      <w:r w:rsidR="00EC5551" w:rsidRPr="00A80F28">
        <w:rPr>
          <w:b/>
          <w:bCs/>
          <w:sz w:val="20"/>
          <w:szCs w:val="20"/>
        </w:rPr>
        <w:t>requirements</w:t>
      </w:r>
      <w:r w:rsidRPr="00A80F28">
        <w:rPr>
          <w:b/>
          <w:bCs/>
          <w:sz w:val="20"/>
          <w:szCs w:val="20"/>
        </w:rPr>
        <w:t xml:space="preserve"> and obligations</w:t>
      </w:r>
    </w:p>
    <w:p w14:paraId="5E87F64B" w14:textId="71D62F83" w:rsidR="6B11F76C" w:rsidRPr="003E3FB4" w:rsidRDefault="00666DA0" w:rsidP="00A54E8C">
      <w:pPr>
        <w:spacing w:after="0" w:line="240" w:lineRule="auto"/>
        <w:ind w:left="709" w:hanging="283"/>
        <w:rPr>
          <w:sz w:val="20"/>
          <w:szCs w:val="20"/>
        </w:rPr>
      </w:pPr>
      <w:r>
        <w:rPr>
          <w:sz w:val="20"/>
          <w:szCs w:val="20"/>
        </w:rPr>
        <w:t>9</w:t>
      </w:r>
      <w:r w:rsidR="11BCAC12" w:rsidRPr="003E3FB4">
        <w:rPr>
          <w:sz w:val="20"/>
          <w:szCs w:val="20"/>
        </w:rPr>
        <w:t xml:space="preserve">.1 </w:t>
      </w:r>
      <w:r w:rsidR="189F8E43" w:rsidRPr="003E3FB4">
        <w:rPr>
          <w:sz w:val="20"/>
          <w:szCs w:val="20"/>
        </w:rPr>
        <w:t xml:space="preserve">UK </w:t>
      </w:r>
      <w:r w:rsidR="07340824" w:rsidRPr="003E3FB4">
        <w:rPr>
          <w:sz w:val="20"/>
          <w:szCs w:val="20"/>
        </w:rPr>
        <w:t>Applicants</w:t>
      </w:r>
      <w:r w:rsidR="43E900A7" w:rsidRPr="003E3FB4">
        <w:rPr>
          <w:sz w:val="20"/>
          <w:szCs w:val="20"/>
        </w:rPr>
        <w:t xml:space="preserve"> to </w:t>
      </w:r>
      <w:r w:rsidR="3B960CF0" w:rsidRPr="003E3FB4">
        <w:rPr>
          <w:sz w:val="20"/>
          <w:szCs w:val="20"/>
        </w:rPr>
        <w:t>LST will be eligible to apply for student loans from Student Finance (UK)</w:t>
      </w:r>
      <w:r w:rsidR="7E1C4531" w:rsidRPr="003E3FB4">
        <w:rPr>
          <w:sz w:val="20"/>
          <w:szCs w:val="20"/>
        </w:rPr>
        <w:t xml:space="preserve">, </w:t>
      </w:r>
      <w:r w:rsidR="00A33B02" w:rsidRPr="003E3FB4">
        <w:rPr>
          <w:sz w:val="20"/>
          <w:szCs w:val="20"/>
        </w:rPr>
        <w:t>unless they</w:t>
      </w:r>
      <w:r w:rsidR="00F931A8">
        <w:rPr>
          <w:sz w:val="20"/>
          <w:szCs w:val="20"/>
        </w:rPr>
        <w:t xml:space="preserve"> </w:t>
      </w:r>
      <w:r w:rsidR="7E1C4531" w:rsidRPr="003E3FB4">
        <w:rPr>
          <w:sz w:val="20"/>
          <w:szCs w:val="20"/>
        </w:rPr>
        <w:t>already hold an undergraduate degree (re</w:t>
      </w:r>
      <w:r w:rsidR="1486F218" w:rsidRPr="003E3FB4">
        <w:rPr>
          <w:sz w:val="20"/>
          <w:szCs w:val="20"/>
        </w:rPr>
        <w:t>gardless of where they gained th</w:t>
      </w:r>
      <w:r w:rsidR="6E7A9C4F" w:rsidRPr="003E3FB4">
        <w:rPr>
          <w:sz w:val="20"/>
          <w:szCs w:val="20"/>
        </w:rPr>
        <w:t>at</w:t>
      </w:r>
      <w:r w:rsidR="1486F218" w:rsidRPr="003E3FB4">
        <w:rPr>
          <w:sz w:val="20"/>
          <w:szCs w:val="20"/>
        </w:rPr>
        <w:t xml:space="preserve"> degree and whether they accessed student loans or not</w:t>
      </w:r>
      <w:r w:rsidR="04A0D894" w:rsidRPr="003E3FB4">
        <w:rPr>
          <w:sz w:val="20"/>
          <w:szCs w:val="20"/>
        </w:rPr>
        <w:t>)</w:t>
      </w:r>
      <w:r w:rsidR="055402A0" w:rsidRPr="003E3FB4">
        <w:rPr>
          <w:sz w:val="20"/>
          <w:szCs w:val="20"/>
        </w:rPr>
        <w:t>.</w:t>
      </w:r>
      <w:r w:rsidR="00752E9E" w:rsidRPr="003E3FB4">
        <w:rPr>
          <w:sz w:val="20"/>
          <w:szCs w:val="20"/>
        </w:rPr>
        <w:t xml:space="preserve"> </w:t>
      </w:r>
      <w:proofErr w:type="gramStart"/>
      <w:r w:rsidR="00E51492">
        <w:rPr>
          <w:sz w:val="20"/>
          <w:szCs w:val="20"/>
        </w:rPr>
        <w:t>Students</w:t>
      </w:r>
      <w:proofErr w:type="gramEnd"/>
      <w:r w:rsidR="00E51492">
        <w:rPr>
          <w:sz w:val="20"/>
          <w:szCs w:val="20"/>
        </w:rPr>
        <w:t xml:space="preserve"> wo partially completed an undergraduate degree should </w:t>
      </w:r>
      <w:r w:rsidR="004701C4">
        <w:rPr>
          <w:sz w:val="20"/>
          <w:szCs w:val="20"/>
        </w:rPr>
        <w:t xml:space="preserve">speak to our finance department regarding </w:t>
      </w:r>
      <w:r w:rsidR="00186CCD">
        <w:rPr>
          <w:sz w:val="20"/>
          <w:szCs w:val="20"/>
        </w:rPr>
        <w:t xml:space="preserve">their </w:t>
      </w:r>
      <w:r w:rsidR="004701C4">
        <w:rPr>
          <w:sz w:val="20"/>
          <w:szCs w:val="20"/>
        </w:rPr>
        <w:t xml:space="preserve">possible eligibility for </w:t>
      </w:r>
      <w:r w:rsidR="008F163B">
        <w:rPr>
          <w:sz w:val="20"/>
          <w:szCs w:val="20"/>
        </w:rPr>
        <w:t xml:space="preserve">obtaining a </w:t>
      </w:r>
      <w:r w:rsidR="00186CCD">
        <w:rPr>
          <w:sz w:val="20"/>
          <w:szCs w:val="20"/>
        </w:rPr>
        <w:t xml:space="preserve">student </w:t>
      </w:r>
      <w:r w:rsidR="008F163B">
        <w:rPr>
          <w:sz w:val="20"/>
          <w:szCs w:val="20"/>
        </w:rPr>
        <w:t>loan for part of their LST course.</w:t>
      </w:r>
    </w:p>
    <w:p w14:paraId="21A25F86" w14:textId="4692C726" w:rsidR="6B11F76C" w:rsidRPr="003E3FB4" w:rsidRDefault="00666DA0" w:rsidP="00F931A8">
      <w:pPr>
        <w:spacing w:after="0" w:line="240" w:lineRule="auto"/>
        <w:ind w:left="851" w:hanging="425"/>
        <w:rPr>
          <w:sz w:val="20"/>
          <w:szCs w:val="20"/>
        </w:rPr>
      </w:pPr>
      <w:r>
        <w:rPr>
          <w:sz w:val="20"/>
          <w:szCs w:val="20"/>
        </w:rPr>
        <w:t>9</w:t>
      </w:r>
      <w:r w:rsidR="01F1155E" w:rsidRPr="003E3FB4">
        <w:rPr>
          <w:sz w:val="20"/>
          <w:szCs w:val="20"/>
        </w:rPr>
        <w:t>.2</w:t>
      </w:r>
      <w:r w:rsidR="57AA309B" w:rsidRPr="003E3FB4">
        <w:rPr>
          <w:sz w:val="20"/>
          <w:szCs w:val="20"/>
        </w:rPr>
        <w:t xml:space="preserve"> Those who are ineligible for student loans will be asked </w:t>
      </w:r>
      <w:r w:rsidR="150425F3" w:rsidRPr="003E3FB4">
        <w:rPr>
          <w:sz w:val="20"/>
          <w:szCs w:val="20"/>
        </w:rPr>
        <w:t xml:space="preserve">for details of </w:t>
      </w:r>
      <w:r w:rsidR="57AA309B" w:rsidRPr="003E3FB4">
        <w:rPr>
          <w:sz w:val="20"/>
          <w:szCs w:val="20"/>
        </w:rPr>
        <w:t>how they intend</w:t>
      </w:r>
      <w:r w:rsidR="41AFCB6E" w:rsidRPr="003E3FB4">
        <w:rPr>
          <w:sz w:val="20"/>
          <w:szCs w:val="20"/>
        </w:rPr>
        <w:t xml:space="preserve"> to fund their</w:t>
      </w:r>
      <w:r w:rsidR="00F931A8">
        <w:rPr>
          <w:sz w:val="20"/>
          <w:szCs w:val="20"/>
        </w:rPr>
        <w:t xml:space="preserve"> </w:t>
      </w:r>
      <w:r w:rsidR="41AFCB6E" w:rsidRPr="003E3FB4">
        <w:rPr>
          <w:sz w:val="20"/>
          <w:szCs w:val="20"/>
        </w:rPr>
        <w:t>studies</w:t>
      </w:r>
      <w:r w:rsidR="16765855" w:rsidRPr="003E3FB4">
        <w:rPr>
          <w:sz w:val="20"/>
          <w:szCs w:val="20"/>
        </w:rPr>
        <w:t>.</w:t>
      </w:r>
    </w:p>
    <w:p w14:paraId="27AEFCB2" w14:textId="373AA506" w:rsidR="6B11F76C" w:rsidRDefault="00666DA0" w:rsidP="007F40A7">
      <w:pPr>
        <w:spacing w:after="0" w:line="240" w:lineRule="auto"/>
        <w:ind w:left="709" w:hanging="283"/>
        <w:rPr>
          <w:sz w:val="20"/>
          <w:szCs w:val="20"/>
        </w:rPr>
      </w:pPr>
      <w:r>
        <w:rPr>
          <w:sz w:val="20"/>
          <w:szCs w:val="20"/>
        </w:rPr>
        <w:t>9</w:t>
      </w:r>
      <w:r w:rsidR="16765855" w:rsidRPr="003E3FB4">
        <w:rPr>
          <w:sz w:val="20"/>
          <w:szCs w:val="20"/>
        </w:rPr>
        <w:t xml:space="preserve">.3 International applicants </w:t>
      </w:r>
      <w:r w:rsidR="00B52B37">
        <w:rPr>
          <w:sz w:val="20"/>
          <w:szCs w:val="20"/>
        </w:rPr>
        <w:t xml:space="preserve">wishing to study in the UK </w:t>
      </w:r>
      <w:r w:rsidR="16765855" w:rsidRPr="003E3FB4">
        <w:rPr>
          <w:sz w:val="20"/>
          <w:szCs w:val="20"/>
        </w:rPr>
        <w:t xml:space="preserve">are </w:t>
      </w:r>
      <w:r w:rsidR="008F163B">
        <w:rPr>
          <w:sz w:val="20"/>
          <w:szCs w:val="20"/>
        </w:rPr>
        <w:t>require</w:t>
      </w:r>
      <w:r w:rsidR="00A54E8C">
        <w:rPr>
          <w:sz w:val="20"/>
          <w:szCs w:val="20"/>
        </w:rPr>
        <w:t>d</w:t>
      </w:r>
      <w:r w:rsidR="008F163B">
        <w:rPr>
          <w:sz w:val="20"/>
          <w:szCs w:val="20"/>
        </w:rPr>
        <w:t xml:space="preserve"> to </w:t>
      </w:r>
      <w:r w:rsidR="00026226">
        <w:rPr>
          <w:sz w:val="20"/>
          <w:szCs w:val="20"/>
        </w:rPr>
        <w:t xml:space="preserve">provide evidence of their financial resources a part of the visa application </w:t>
      </w:r>
      <w:r w:rsidR="00947C2E">
        <w:rPr>
          <w:sz w:val="20"/>
          <w:szCs w:val="20"/>
        </w:rPr>
        <w:t>process</w:t>
      </w:r>
      <w:r w:rsidR="00FB2814">
        <w:rPr>
          <w:sz w:val="20"/>
          <w:szCs w:val="20"/>
        </w:rPr>
        <w:t xml:space="preserve"> (see section 8.3</w:t>
      </w:r>
      <w:r w:rsidR="00BE32FC">
        <w:rPr>
          <w:sz w:val="20"/>
          <w:szCs w:val="20"/>
        </w:rPr>
        <w:t>8</w:t>
      </w:r>
      <w:r w:rsidR="00FB2814">
        <w:rPr>
          <w:sz w:val="20"/>
          <w:szCs w:val="20"/>
        </w:rPr>
        <w:t>)</w:t>
      </w:r>
      <w:r w:rsidR="007F40A7" w:rsidRPr="007F40A7">
        <w:rPr>
          <w:sz w:val="20"/>
          <w:szCs w:val="20"/>
        </w:rPr>
        <w:t>.</w:t>
      </w:r>
    </w:p>
    <w:p w14:paraId="7809D981" w14:textId="08A6080A" w:rsidR="00B52B37" w:rsidRDefault="00B52B37" w:rsidP="007F40A7">
      <w:pPr>
        <w:spacing w:after="0" w:line="240" w:lineRule="auto"/>
        <w:ind w:left="709" w:hanging="283"/>
        <w:rPr>
          <w:sz w:val="20"/>
          <w:szCs w:val="20"/>
        </w:rPr>
      </w:pPr>
      <w:r>
        <w:rPr>
          <w:sz w:val="20"/>
          <w:szCs w:val="20"/>
        </w:rPr>
        <w:t xml:space="preserve">9.4 </w:t>
      </w:r>
      <w:r w:rsidR="006F667E">
        <w:rPr>
          <w:sz w:val="20"/>
          <w:szCs w:val="20"/>
        </w:rPr>
        <w:t xml:space="preserve">International applicants for online study will need to pay the appropriate deposit </w:t>
      </w:r>
      <w:r w:rsidR="00115E1D">
        <w:rPr>
          <w:sz w:val="20"/>
          <w:szCs w:val="20"/>
        </w:rPr>
        <w:t>(</w:t>
      </w:r>
      <w:r w:rsidR="006F667E">
        <w:rPr>
          <w:sz w:val="20"/>
          <w:szCs w:val="20"/>
        </w:rPr>
        <w:t xml:space="preserve">as detailed </w:t>
      </w:r>
      <w:r w:rsidR="00115E1D">
        <w:rPr>
          <w:sz w:val="20"/>
          <w:szCs w:val="20"/>
        </w:rPr>
        <w:t>in the relevant fee sheet) to secure their place on the course.</w:t>
      </w:r>
    </w:p>
    <w:p w14:paraId="3D745DF9" w14:textId="77777777" w:rsidR="00B52B37" w:rsidRPr="003E3FB4" w:rsidRDefault="00B52B37" w:rsidP="007F40A7">
      <w:pPr>
        <w:spacing w:after="0" w:line="240" w:lineRule="auto"/>
        <w:ind w:left="709" w:hanging="283"/>
        <w:rPr>
          <w:sz w:val="20"/>
          <w:szCs w:val="20"/>
        </w:rPr>
      </w:pPr>
    </w:p>
    <w:p w14:paraId="641C9045" w14:textId="0ACC3EA2" w:rsidR="0B33A5D8" w:rsidRDefault="0B33A5D8" w:rsidP="0B33A5D8">
      <w:pPr>
        <w:spacing w:after="0" w:line="240" w:lineRule="auto"/>
        <w:rPr>
          <w:b/>
          <w:bCs/>
          <w:sz w:val="20"/>
          <w:szCs w:val="20"/>
        </w:rPr>
      </w:pPr>
    </w:p>
    <w:p w14:paraId="4B962403" w14:textId="1704BB17" w:rsidR="00647CC8" w:rsidRPr="00A80F28" w:rsidRDefault="7A307541" w:rsidP="00C7009C">
      <w:pPr>
        <w:pStyle w:val="ListParagraph"/>
        <w:numPr>
          <w:ilvl w:val="0"/>
          <w:numId w:val="1"/>
        </w:numPr>
        <w:rPr>
          <w:b/>
          <w:bCs/>
          <w:sz w:val="20"/>
          <w:szCs w:val="20"/>
        </w:rPr>
      </w:pPr>
      <w:r w:rsidRPr="00A80F28">
        <w:rPr>
          <w:b/>
          <w:bCs/>
          <w:sz w:val="20"/>
          <w:szCs w:val="20"/>
        </w:rPr>
        <w:t>Selection of applicant</w:t>
      </w:r>
      <w:r w:rsidR="3BC43548" w:rsidRPr="00A80F28">
        <w:rPr>
          <w:b/>
          <w:bCs/>
          <w:sz w:val="20"/>
          <w:szCs w:val="20"/>
        </w:rPr>
        <w:t>s</w:t>
      </w:r>
    </w:p>
    <w:p w14:paraId="6844B60D" w14:textId="0123CA52" w:rsidR="00647CC8" w:rsidRPr="00CC4CAB" w:rsidRDefault="003B3731" w:rsidP="00BC39BE">
      <w:pPr>
        <w:pStyle w:val="ListParagraph"/>
        <w:numPr>
          <w:ilvl w:val="1"/>
          <w:numId w:val="1"/>
        </w:numPr>
        <w:rPr>
          <w:rFonts w:cstheme="minorHAnsi"/>
          <w:b/>
          <w:sz w:val="20"/>
          <w:szCs w:val="20"/>
        </w:rPr>
      </w:pPr>
      <w:r w:rsidRPr="00CC4CAB">
        <w:rPr>
          <w:rFonts w:cstheme="minorHAnsi"/>
          <w:sz w:val="20"/>
          <w:szCs w:val="20"/>
        </w:rPr>
        <w:lastRenderedPageBreak/>
        <w:t xml:space="preserve">The recruitment process is designed to attract a </w:t>
      </w:r>
      <w:r w:rsidR="5F74426A" w:rsidRPr="00CC4CAB">
        <w:rPr>
          <w:rFonts w:cstheme="minorHAnsi"/>
          <w:sz w:val="20"/>
          <w:szCs w:val="20"/>
        </w:rPr>
        <w:t xml:space="preserve">broad range of individuals, </w:t>
      </w:r>
      <w:r w:rsidR="09169832" w:rsidRPr="00CC4CAB">
        <w:rPr>
          <w:rFonts w:cstheme="minorHAnsi"/>
          <w:sz w:val="20"/>
          <w:szCs w:val="20"/>
        </w:rPr>
        <w:t>with the aim of creating/building</w:t>
      </w:r>
      <w:r w:rsidR="5F74426A" w:rsidRPr="00CC4CAB">
        <w:rPr>
          <w:rFonts w:cstheme="minorHAnsi"/>
          <w:sz w:val="20"/>
          <w:szCs w:val="20"/>
        </w:rPr>
        <w:t xml:space="preserve"> a </w:t>
      </w:r>
      <w:r w:rsidRPr="00CC4CAB">
        <w:rPr>
          <w:rFonts w:cstheme="minorHAnsi"/>
          <w:sz w:val="20"/>
          <w:szCs w:val="20"/>
        </w:rPr>
        <w:t xml:space="preserve">diverse student </w:t>
      </w:r>
      <w:r w:rsidR="0298BDD0" w:rsidRPr="00CC4CAB">
        <w:rPr>
          <w:rFonts w:cstheme="minorHAnsi"/>
          <w:sz w:val="20"/>
          <w:szCs w:val="20"/>
        </w:rPr>
        <w:t>community, but</w:t>
      </w:r>
      <w:r w:rsidRPr="00CC4CAB">
        <w:rPr>
          <w:rFonts w:cstheme="minorHAnsi"/>
          <w:sz w:val="20"/>
          <w:szCs w:val="20"/>
        </w:rPr>
        <w:t xml:space="preserve"> who </w:t>
      </w:r>
      <w:r w:rsidR="6313652A" w:rsidRPr="00CC4CAB">
        <w:rPr>
          <w:rFonts w:cstheme="minorHAnsi"/>
          <w:sz w:val="20"/>
          <w:szCs w:val="20"/>
        </w:rPr>
        <w:t>also</w:t>
      </w:r>
      <w:r w:rsidR="023099C5" w:rsidRPr="00CC4CAB">
        <w:rPr>
          <w:rFonts w:cstheme="minorHAnsi"/>
          <w:sz w:val="20"/>
          <w:szCs w:val="20"/>
        </w:rPr>
        <w:t xml:space="preserve"> </w:t>
      </w:r>
      <w:r w:rsidRPr="00CC4CAB">
        <w:rPr>
          <w:rFonts w:cstheme="minorHAnsi"/>
          <w:sz w:val="20"/>
          <w:szCs w:val="20"/>
        </w:rPr>
        <w:t xml:space="preserve">possess the </w:t>
      </w:r>
      <w:r w:rsidR="2054173B" w:rsidRPr="00CC4CAB">
        <w:rPr>
          <w:rFonts w:cstheme="minorHAnsi"/>
          <w:sz w:val="20"/>
          <w:szCs w:val="20"/>
        </w:rPr>
        <w:t>academic ability</w:t>
      </w:r>
      <w:r w:rsidRPr="00CC4CAB">
        <w:rPr>
          <w:rFonts w:cstheme="minorHAnsi"/>
          <w:sz w:val="20"/>
          <w:szCs w:val="20"/>
        </w:rPr>
        <w:t xml:space="preserve"> and </w:t>
      </w:r>
      <w:r w:rsidR="023099C5" w:rsidRPr="00CC4CAB">
        <w:rPr>
          <w:rFonts w:cstheme="minorHAnsi"/>
          <w:sz w:val="20"/>
          <w:szCs w:val="20"/>
        </w:rPr>
        <w:t xml:space="preserve">aptitude </w:t>
      </w:r>
      <w:r w:rsidR="4AB1F8D2" w:rsidRPr="00CC4CAB">
        <w:rPr>
          <w:rFonts w:cstheme="minorHAnsi"/>
          <w:sz w:val="20"/>
          <w:szCs w:val="20"/>
        </w:rPr>
        <w:t>to succeed in Higher Education</w:t>
      </w:r>
      <w:r w:rsidRPr="00CC4CAB">
        <w:rPr>
          <w:rFonts w:cstheme="minorHAnsi"/>
          <w:sz w:val="20"/>
          <w:szCs w:val="20"/>
        </w:rPr>
        <w:t>.</w:t>
      </w:r>
    </w:p>
    <w:p w14:paraId="330E008F" w14:textId="56C55D4E" w:rsidR="00647CC8" w:rsidRPr="00CC4CAB" w:rsidRDefault="185E09B6" w:rsidP="00BC39BE">
      <w:pPr>
        <w:pStyle w:val="ListParagraph"/>
        <w:numPr>
          <w:ilvl w:val="1"/>
          <w:numId w:val="1"/>
        </w:numPr>
        <w:rPr>
          <w:rFonts w:cstheme="minorHAnsi"/>
          <w:b/>
          <w:sz w:val="20"/>
          <w:szCs w:val="20"/>
        </w:rPr>
      </w:pPr>
      <w:r w:rsidRPr="00CC4CAB">
        <w:rPr>
          <w:rFonts w:cstheme="minorHAnsi"/>
          <w:sz w:val="20"/>
          <w:szCs w:val="20"/>
        </w:rPr>
        <w:t>LST</w:t>
      </w:r>
      <w:r w:rsidR="6097D972" w:rsidRPr="00CC4CAB">
        <w:rPr>
          <w:rFonts w:cstheme="minorHAnsi"/>
          <w:sz w:val="20"/>
          <w:szCs w:val="20"/>
        </w:rPr>
        <w:t xml:space="preserve"> </w:t>
      </w:r>
      <w:r w:rsidR="265617CD" w:rsidRPr="00CC4CAB">
        <w:rPr>
          <w:rFonts w:cstheme="minorHAnsi"/>
          <w:sz w:val="20"/>
          <w:szCs w:val="20"/>
        </w:rPr>
        <w:t>selects</w:t>
      </w:r>
      <w:r w:rsidR="6097D972" w:rsidRPr="00CC4CAB">
        <w:rPr>
          <w:rFonts w:cstheme="minorHAnsi"/>
          <w:sz w:val="20"/>
          <w:szCs w:val="20"/>
        </w:rPr>
        <w:t xml:space="preserve"> candidates who have the potential to succeed on their chosen course regardless of background. Applicants to </w:t>
      </w:r>
      <w:r w:rsidR="3DB63160" w:rsidRPr="00CC4CAB">
        <w:rPr>
          <w:rFonts w:cstheme="minorHAnsi"/>
          <w:sz w:val="20"/>
          <w:szCs w:val="20"/>
        </w:rPr>
        <w:t>LST</w:t>
      </w:r>
      <w:r w:rsidR="6097D972" w:rsidRPr="00CC4CAB">
        <w:rPr>
          <w:rFonts w:cstheme="minorHAnsi"/>
          <w:sz w:val="20"/>
          <w:szCs w:val="20"/>
        </w:rPr>
        <w:t xml:space="preserve"> are considered </w:t>
      </w:r>
      <w:r w:rsidR="21A57676" w:rsidRPr="00CC4CAB">
        <w:rPr>
          <w:rFonts w:cstheme="minorHAnsi"/>
          <w:sz w:val="20"/>
          <w:szCs w:val="20"/>
        </w:rPr>
        <w:t>on merit</w:t>
      </w:r>
      <w:r w:rsidR="6097D972" w:rsidRPr="00CC4CAB">
        <w:rPr>
          <w:rFonts w:cstheme="minorHAnsi"/>
          <w:sz w:val="20"/>
          <w:szCs w:val="20"/>
        </w:rPr>
        <w:t>, abilities and potential, regardless of gender, ethnic origin</w:t>
      </w:r>
      <w:r w:rsidR="6097D972" w:rsidRPr="00382172">
        <w:rPr>
          <w:rFonts w:cstheme="minorHAnsi"/>
          <w:sz w:val="20"/>
          <w:szCs w:val="20"/>
        </w:rPr>
        <w:t xml:space="preserve">, age (subject to </w:t>
      </w:r>
      <w:r w:rsidR="3BDA26E9" w:rsidRPr="00382172">
        <w:rPr>
          <w:rFonts w:cstheme="minorHAnsi"/>
          <w:sz w:val="20"/>
          <w:szCs w:val="20"/>
        </w:rPr>
        <w:t xml:space="preserve">special consideration </w:t>
      </w:r>
      <w:r w:rsidR="4FE7D3CB" w:rsidRPr="00382172">
        <w:rPr>
          <w:rFonts w:cstheme="minorHAnsi"/>
          <w:sz w:val="20"/>
          <w:szCs w:val="20"/>
        </w:rPr>
        <w:t xml:space="preserve">for any applicant </w:t>
      </w:r>
      <w:r w:rsidR="7E83403D" w:rsidRPr="00382172">
        <w:rPr>
          <w:rFonts w:cstheme="minorHAnsi"/>
          <w:sz w:val="20"/>
          <w:szCs w:val="20"/>
        </w:rPr>
        <w:t>who will not have reached the age of 18 by the first day of the term</w:t>
      </w:r>
      <w:r w:rsidR="6097D972" w:rsidRPr="00382172">
        <w:rPr>
          <w:rFonts w:cstheme="minorHAnsi"/>
          <w:sz w:val="20"/>
          <w:szCs w:val="20"/>
        </w:rPr>
        <w:t>), disability</w:t>
      </w:r>
      <w:r w:rsidR="6097D972" w:rsidRPr="00CC4CAB">
        <w:rPr>
          <w:rFonts w:cstheme="minorHAnsi"/>
          <w:sz w:val="20"/>
          <w:szCs w:val="20"/>
        </w:rPr>
        <w:t>, religion, sexual orientation or social class</w:t>
      </w:r>
      <w:r w:rsidR="5A72BC54" w:rsidRPr="00CC4CAB">
        <w:rPr>
          <w:rFonts w:cstheme="minorHAnsi"/>
          <w:sz w:val="20"/>
          <w:szCs w:val="20"/>
        </w:rPr>
        <w:t>.</w:t>
      </w:r>
    </w:p>
    <w:p w14:paraId="2B385691" w14:textId="76CF9B60" w:rsidR="00647CC8" w:rsidRPr="00CC4CAB" w:rsidRDefault="00BE2EC6" w:rsidP="00BC39BE">
      <w:pPr>
        <w:pStyle w:val="ListParagraph"/>
        <w:numPr>
          <w:ilvl w:val="1"/>
          <w:numId w:val="1"/>
        </w:numPr>
        <w:rPr>
          <w:rFonts w:cstheme="minorHAnsi"/>
          <w:b/>
          <w:sz w:val="20"/>
          <w:szCs w:val="20"/>
        </w:rPr>
      </w:pPr>
      <w:r w:rsidRPr="00CC4CAB">
        <w:rPr>
          <w:rFonts w:cstheme="minorHAnsi"/>
          <w:sz w:val="20"/>
          <w:szCs w:val="20"/>
        </w:rPr>
        <w:t>LST</w:t>
      </w:r>
      <w:r w:rsidR="003B3731" w:rsidRPr="00CC4CAB">
        <w:rPr>
          <w:rFonts w:cstheme="minorHAnsi"/>
          <w:sz w:val="20"/>
          <w:szCs w:val="20"/>
        </w:rPr>
        <w:t xml:space="preserve"> will</w:t>
      </w:r>
      <w:r w:rsidR="4C3789C1" w:rsidRPr="00CC4CAB">
        <w:rPr>
          <w:rFonts w:cstheme="minorHAnsi"/>
          <w:sz w:val="20"/>
          <w:szCs w:val="20"/>
        </w:rPr>
        <w:t xml:space="preserve"> endeavour to</w:t>
      </w:r>
      <w:r w:rsidR="003B3731" w:rsidRPr="00CC4CAB">
        <w:rPr>
          <w:rFonts w:cstheme="minorHAnsi"/>
          <w:sz w:val="20"/>
          <w:szCs w:val="20"/>
        </w:rPr>
        <w:t xml:space="preserve"> communicate clearly with potential applicants, and provide clear</w:t>
      </w:r>
      <w:r w:rsidR="00591B2A" w:rsidRPr="00CC4CAB">
        <w:rPr>
          <w:rFonts w:cstheme="minorHAnsi"/>
          <w:sz w:val="20"/>
          <w:szCs w:val="20"/>
        </w:rPr>
        <w:t xml:space="preserve"> and</w:t>
      </w:r>
      <w:r w:rsidR="003B3731" w:rsidRPr="00CC4CAB">
        <w:rPr>
          <w:rFonts w:cstheme="minorHAnsi"/>
          <w:sz w:val="20"/>
          <w:szCs w:val="20"/>
        </w:rPr>
        <w:t xml:space="preserve"> accurate information concerning the courses, fees, terms and conditions and the procedures for admissions and enrolment.</w:t>
      </w:r>
    </w:p>
    <w:p w14:paraId="6874AD38" w14:textId="44EEFF66" w:rsidR="00647CC8" w:rsidRPr="00CC4CAB" w:rsidRDefault="000D3221" w:rsidP="00BC39BE">
      <w:pPr>
        <w:pStyle w:val="ListParagraph"/>
        <w:numPr>
          <w:ilvl w:val="1"/>
          <w:numId w:val="1"/>
        </w:numPr>
        <w:rPr>
          <w:rFonts w:cstheme="minorHAnsi"/>
          <w:b/>
          <w:sz w:val="20"/>
          <w:szCs w:val="20"/>
        </w:rPr>
      </w:pPr>
      <w:r w:rsidRPr="00CC4CAB">
        <w:rPr>
          <w:rFonts w:cstheme="minorHAnsi"/>
          <w:sz w:val="20"/>
          <w:szCs w:val="20"/>
        </w:rPr>
        <w:t>LST</w:t>
      </w:r>
      <w:r w:rsidR="003B3731" w:rsidRPr="00CC4CAB">
        <w:rPr>
          <w:rFonts w:cstheme="minorHAnsi"/>
          <w:sz w:val="20"/>
          <w:szCs w:val="20"/>
        </w:rPr>
        <w:t xml:space="preserve"> will provide comprehensive and consistent information on </w:t>
      </w:r>
      <w:r w:rsidR="023099C5" w:rsidRPr="00CC4CAB">
        <w:rPr>
          <w:rFonts w:cstheme="minorHAnsi"/>
          <w:sz w:val="20"/>
          <w:szCs w:val="20"/>
        </w:rPr>
        <w:t>course</w:t>
      </w:r>
      <w:r w:rsidR="27DCAD6F" w:rsidRPr="00CC4CAB">
        <w:rPr>
          <w:rFonts w:cstheme="minorHAnsi"/>
          <w:sz w:val="20"/>
          <w:szCs w:val="20"/>
        </w:rPr>
        <w:t>s</w:t>
      </w:r>
      <w:r w:rsidR="003B3731" w:rsidRPr="00CC4CAB">
        <w:rPr>
          <w:rFonts w:cstheme="minorHAnsi"/>
          <w:sz w:val="20"/>
          <w:szCs w:val="20"/>
        </w:rPr>
        <w:t xml:space="preserve">, the student experience and </w:t>
      </w:r>
      <w:r w:rsidR="49D1DF54" w:rsidRPr="00CC4CAB">
        <w:rPr>
          <w:rFonts w:cstheme="minorHAnsi"/>
          <w:sz w:val="20"/>
          <w:szCs w:val="20"/>
        </w:rPr>
        <w:t xml:space="preserve">how the course has the </w:t>
      </w:r>
      <w:r w:rsidR="00BC7952" w:rsidRPr="00CC4CAB">
        <w:rPr>
          <w:rFonts w:cstheme="minorHAnsi"/>
          <w:sz w:val="20"/>
          <w:szCs w:val="20"/>
        </w:rPr>
        <w:t xml:space="preserve">potential to </w:t>
      </w:r>
      <w:r w:rsidR="20134B0E" w:rsidRPr="00CC4CAB">
        <w:rPr>
          <w:rFonts w:cstheme="minorHAnsi"/>
          <w:sz w:val="20"/>
          <w:szCs w:val="20"/>
        </w:rPr>
        <w:t xml:space="preserve">equip </w:t>
      </w:r>
      <w:r w:rsidR="023099C5" w:rsidRPr="00CC4CAB">
        <w:rPr>
          <w:rFonts w:cstheme="minorHAnsi"/>
          <w:sz w:val="20"/>
          <w:szCs w:val="20"/>
        </w:rPr>
        <w:t>students</w:t>
      </w:r>
      <w:r w:rsidR="052D23FF" w:rsidRPr="00CC4CAB">
        <w:rPr>
          <w:rFonts w:cstheme="minorHAnsi"/>
          <w:sz w:val="20"/>
          <w:szCs w:val="20"/>
        </w:rPr>
        <w:t xml:space="preserve"> to attain their</w:t>
      </w:r>
      <w:r w:rsidR="003B3731" w:rsidRPr="00CC4CAB">
        <w:rPr>
          <w:rFonts w:cstheme="minorHAnsi"/>
          <w:sz w:val="20"/>
          <w:szCs w:val="20"/>
        </w:rPr>
        <w:t xml:space="preserve"> aspirations beyond graduation.</w:t>
      </w:r>
    </w:p>
    <w:p w14:paraId="275C6827" w14:textId="0BB8C449" w:rsidR="00647CC8" w:rsidRPr="00CC4CAB" w:rsidRDefault="75BB255F" w:rsidP="00BC39BE">
      <w:pPr>
        <w:pStyle w:val="ListParagraph"/>
        <w:numPr>
          <w:ilvl w:val="1"/>
          <w:numId w:val="1"/>
        </w:numPr>
        <w:rPr>
          <w:rFonts w:cstheme="minorHAnsi"/>
          <w:b/>
          <w:sz w:val="20"/>
          <w:szCs w:val="20"/>
        </w:rPr>
      </w:pPr>
      <w:r w:rsidRPr="00CC4CAB">
        <w:rPr>
          <w:rFonts w:cstheme="minorHAnsi"/>
          <w:sz w:val="20"/>
          <w:szCs w:val="20"/>
        </w:rPr>
        <w:t xml:space="preserve">Through </w:t>
      </w:r>
      <w:r w:rsidR="00FD4220" w:rsidRPr="00CC4CAB">
        <w:rPr>
          <w:rFonts w:cstheme="minorHAnsi"/>
          <w:sz w:val="20"/>
          <w:szCs w:val="20"/>
        </w:rPr>
        <w:t>Open days and other recruitment events</w:t>
      </w:r>
      <w:r w:rsidR="3F6AE777" w:rsidRPr="00CC4CAB">
        <w:rPr>
          <w:rFonts w:cstheme="minorHAnsi"/>
          <w:sz w:val="20"/>
          <w:szCs w:val="20"/>
        </w:rPr>
        <w:t>, LST</w:t>
      </w:r>
      <w:r w:rsidR="003B3731" w:rsidRPr="00CC4CAB">
        <w:rPr>
          <w:rFonts w:cstheme="minorHAnsi"/>
          <w:sz w:val="20"/>
          <w:szCs w:val="20"/>
        </w:rPr>
        <w:t xml:space="preserve"> will </w:t>
      </w:r>
      <w:r w:rsidR="023099C5" w:rsidRPr="00CC4CAB">
        <w:rPr>
          <w:rFonts w:cstheme="minorHAnsi"/>
          <w:sz w:val="20"/>
          <w:szCs w:val="20"/>
        </w:rPr>
        <w:t>provid</w:t>
      </w:r>
      <w:r w:rsidR="58DE05A8" w:rsidRPr="00CC4CAB">
        <w:rPr>
          <w:rFonts w:cstheme="minorHAnsi"/>
          <w:sz w:val="20"/>
          <w:szCs w:val="20"/>
        </w:rPr>
        <w:t>e</w:t>
      </w:r>
      <w:r w:rsidR="003B3731" w:rsidRPr="00CC4CAB">
        <w:rPr>
          <w:rFonts w:cstheme="minorHAnsi"/>
          <w:sz w:val="20"/>
          <w:szCs w:val="20"/>
        </w:rPr>
        <w:t xml:space="preserve"> information and guidance to </w:t>
      </w:r>
      <w:r w:rsidR="2CBCCA0F" w:rsidRPr="00CC4CAB">
        <w:rPr>
          <w:rFonts w:cstheme="minorHAnsi"/>
          <w:sz w:val="20"/>
          <w:szCs w:val="20"/>
        </w:rPr>
        <w:t xml:space="preserve">potential </w:t>
      </w:r>
      <w:r w:rsidR="003B3731" w:rsidRPr="00CC4CAB">
        <w:rPr>
          <w:rFonts w:cstheme="minorHAnsi"/>
          <w:sz w:val="20"/>
          <w:szCs w:val="20"/>
        </w:rPr>
        <w:t>applicants</w:t>
      </w:r>
      <w:r w:rsidR="26E53659" w:rsidRPr="00CC4CAB">
        <w:rPr>
          <w:rFonts w:cstheme="minorHAnsi"/>
          <w:sz w:val="20"/>
          <w:szCs w:val="20"/>
        </w:rPr>
        <w:t>;</w:t>
      </w:r>
      <w:r w:rsidR="003B3731" w:rsidRPr="00CC4CAB">
        <w:rPr>
          <w:rFonts w:cstheme="minorHAnsi"/>
          <w:sz w:val="20"/>
          <w:szCs w:val="20"/>
        </w:rPr>
        <w:t xml:space="preserve"> and </w:t>
      </w:r>
      <w:r w:rsidR="38DA78FD" w:rsidRPr="00CC4CAB">
        <w:rPr>
          <w:rFonts w:cstheme="minorHAnsi"/>
          <w:sz w:val="20"/>
          <w:szCs w:val="20"/>
        </w:rPr>
        <w:t xml:space="preserve">aim to </w:t>
      </w:r>
      <w:r w:rsidR="023099C5" w:rsidRPr="00CC4CAB">
        <w:rPr>
          <w:rFonts w:cstheme="minorHAnsi"/>
          <w:sz w:val="20"/>
          <w:szCs w:val="20"/>
        </w:rPr>
        <w:t>keep</w:t>
      </w:r>
      <w:r w:rsidR="003B3731" w:rsidRPr="00CC4CAB">
        <w:rPr>
          <w:rFonts w:cstheme="minorHAnsi"/>
          <w:sz w:val="20"/>
          <w:szCs w:val="20"/>
        </w:rPr>
        <w:t xml:space="preserve"> them informed of any updates </w:t>
      </w:r>
      <w:r w:rsidR="6552E229" w:rsidRPr="00CC4CAB">
        <w:rPr>
          <w:rFonts w:cstheme="minorHAnsi"/>
          <w:sz w:val="20"/>
          <w:szCs w:val="20"/>
        </w:rPr>
        <w:t xml:space="preserve">on </w:t>
      </w:r>
      <w:r w:rsidR="023099C5" w:rsidRPr="00CC4CAB">
        <w:rPr>
          <w:rFonts w:cstheme="minorHAnsi"/>
          <w:sz w:val="20"/>
          <w:szCs w:val="20"/>
        </w:rPr>
        <w:t>course</w:t>
      </w:r>
      <w:r w:rsidR="672D209F" w:rsidRPr="00CC4CAB">
        <w:rPr>
          <w:rFonts w:cstheme="minorHAnsi"/>
          <w:sz w:val="20"/>
          <w:szCs w:val="20"/>
        </w:rPr>
        <w:t>s</w:t>
      </w:r>
      <w:r w:rsidR="649879E5" w:rsidRPr="00CC4CAB">
        <w:rPr>
          <w:rFonts w:cstheme="minorHAnsi"/>
          <w:sz w:val="20"/>
          <w:szCs w:val="20"/>
        </w:rPr>
        <w:t>, and other changes</w:t>
      </w:r>
      <w:r w:rsidR="00836D52" w:rsidRPr="00CC4CAB">
        <w:rPr>
          <w:rFonts w:cstheme="minorHAnsi"/>
          <w:sz w:val="20"/>
          <w:szCs w:val="20"/>
        </w:rPr>
        <w:t xml:space="preserve"> to </w:t>
      </w:r>
      <w:r w:rsidR="023099C5" w:rsidRPr="00CC4CAB">
        <w:rPr>
          <w:rFonts w:cstheme="minorHAnsi"/>
          <w:sz w:val="20"/>
          <w:szCs w:val="20"/>
        </w:rPr>
        <w:t>en</w:t>
      </w:r>
      <w:r w:rsidR="644694FA" w:rsidRPr="00CC4CAB">
        <w:rPr>
          <w:rFonts w:cstheme="minorHAnsi"/>
          <w:sz w:val="20"/>
          <w:szCs w:val="20"/>
        </w:rPr>
        <w:t>able them to</w:t>
      </w:r>
      <w:r w:rsidR="003B3731" w:rsidRPr="00CC4CAB">
        <w:rPr>
          <w:rFonts w:cstheme="minorHAnsi"/>
          <w:sz w:val="20"/>
          <w:szCs w:val="20"/>
        </w:rPr>
        <w:t xml:space="preserve"> make informed </w:t>
      </w:r>
      <w:r w:rsidR="023099C5" w:rsidRPr="00CC4CAB">
        <w:rPr>
          <w:rFonts w:cstheme="minorHAnsi"/>
          <w:sz w:val="20"/>
          <w:szCs w:val="20"/>
        </w:rPr>
        <w:t>decision</w:t>
      </w:r>
      <w:r w:rsidR="30B60378" w:rsidRPr="00CC4CAB">
        <w:rPr>
          <w:rFonts w:cstheme="minorHAnsi"/>
          <w:sz w:val="20"/>
          <w:szCs w:val="20"/>
        </w:rPr>
        <w:t>s</w:t>
      </w:r>
      <w:r w:rsidR="003B3731" w:rsidRPr="00CC4CAB">
        <w:rPr>
          <w:rFonts w:cstheme="minorHAnsi"/>
          <w:sz w:val="20"/>
          <w:szCs w:val="20"/>
        </w:rPr>
        <w:t>.</w:t>
      </w:r>
    </w:p>
    <w:p w14:paraId="21A943C6" w14:textId="3A238319" w:rsidR="00647CC8" w:rsidRPr="00CC4CAB" w:rsidRDefault="00FD4220" w:rsidP="00BC39BE">
      <w:pPr>
        <w:pStyle w:val="ListParagraph"/>
        <w:numPr>
          <w:ilvl w:val="1"/>
          <w:numId w:val="1"/>
        </w:numPr>
        <w:rPr>
          <w:rFonts w:cstheme="minorHAnsi"/>
          <w:b/>
          <w:sz w:val="20"/>
          <w:szCs w:val="20"/>
        </w:rPr>
      </w:pPr>
      <w:r w:rsidRPr="00CC4CAB">
        <w:rPr>
          <w:rFonts w:cstheme="minorHAnsi"/>
          <w:sz w:val="20"/>
          <w:szCs w:val="20"/>
        </w:rPr>
        <w:t>LST</w:t>
      </w:r>
      <w:r w:rsidR="003B3731" w:rsidRPr="00CC4CAB">
        <w:rPr>
          <w:rFonts w:cstheme="minorHAnsi"/>
          <w:sz w:val="20"/>
          <w:szCs w:val="20"/>
        </w:rPr>
        <w:t xml:space="preserve"> will ensure that selection methods are fair and consistently applied</w:t>
      </w:r>
      <w:r w:rsidR="00E367FB" w:rsidRPr="00CC4CAB">
        <w:rPr>
          <w:rFonts w:cstheme="minorHAnsi"/>
          <w:sz w:val="20"/>
          <w:szCs w:val="20"/>
        </w:rPr>
        <w:t xml:space="preserve">. </w:t>
      </w:r>
      <w:r w:rsidR="003B3731" w:rsidRPr="00CC4CAB">
        <w:rPr>
          <w:rFonts w:cstheme="minorHAnsi"/>
          <w:sz w:val="20"/>
          <w:szCs w:val="20"/>
        </w:rPr>
        <w:t xml:space="preserve">Applicants will be selected </w:t>
      </w:r>
      <w:proofErr w:type="gramStart"/>
      <w:r w:rsidR="003B3731" w:rsidRPr="00CC4CAB">
        <w:rPr>
          <w:rFonts w:cstheme="minorHAnsi"/>
          <w:sz w:val="20"/>
          <w:szCs w:val="20"/>
        </w:rPr>
        <w:t>on the basis of</w:t>
      </w:r>
      <w:proofErr w:type="gramEnd"/>
      <w:r w:rsidR="003B3731" w:rsidRPr="00CC4CAB">
        <w:rPr>
          <w:rFonts w:cstheme="minorHAnsi"/>
          <w:sz w:val="20"/>
          <w:szCs w:val="20"/>
        </w:rPr>
        <w:t xml:space="preserve"> qualifications and experience, the</w:t>
      </w:r>
      <w:r w:rsidR="7F16310F" w:rsidRPr="00CC4CAB">
        <w:rPr>
          <w:rFonts w:cstheme="minorHAnsi"/>
          <w:sz w:val="20"/>
          <w:szCs w:val="20"/>
        </w:rPr>
        <w:t xml:space="preserve">ir performance at </w:t>
      </w:r>
      <w:r w:rsidR="003B3731" w:rsidRPr="00CC4CAB">
        <w:rPr>
          <w:rFonts w:cstheme="minorHAnsi"/>
          <w:sz w:val="20"/>
          <w:szCs w:val="20"/>
        </w:rPr>
        <w:t xml:space="preserve">interview, </w:t>
      </w:r>
      <w:r w:rsidR="1EE164FA" w:rsidRPr="00CC4CAB">
        <w:rPr>
          <w:rFonts w:cstheme="minorHAnsi"/>
          <w:sz w:val="20"/>
          <w:szCs w:val="20"/>
        </w:rPr>
        <w:t xml:space="preserve">during </w:t>
      </w:r>
      <w:r w:rsidR="003B3731" w:rsidRPr="00CC4CAB">
        <w:rPr>
          <w:rFonts w:cstheme="minorHAnsi"/>
          <w:sz w:val="20"/>
          <w:szCs w:val="20"/>
        </w:rPr>
        <w:t>auditions</w:t>
      </w:r>
      <w:r w:rsidR="18FD8A7B" w:rsidRPr="00CC4CAB">
        <w:rPr>
          <w:rFonts w:cstheme="minorHAnsi"/>
          <w:sz w:val="20"/>
          <w:szCs w:val="20"/>
        </w:rPr>
        <w:t>,</w:t>
      </w:r>
      <w:r w:rsidR="003B3731" w:rsidRPr="00CC4CAB">
        <w:rPr>
          <w:rFonts w:cstheme="minorHAnsi"/>
          <w:sz w:val="20"/>
          <w:szCs w:val="20"/>
        </w:rPr>
        <w:t xml:space="preserve"> and where appropriate, other mechanisms</w:t>
      </w:r>
      <w:r w:rsidR="73EF0E40" w:rsidRPr="00CC4CAB">
        <w:rPr>
          <w:rFonts w:cstheme="minorHAnsi"/>
          <w:sz w:val="20"/>
          <w:szCs w:val="20"/>
        </w:rPr>
        <w:t xml:space="preserve"> like essay-writing</w:t>
      </w:r>
      <w:r w:rsidR="00647CC8" w:rsidRPr="00CC4CAB">
        <w:rPr>
          <w:rFonts w:cstheme="minorHAnsi"/>
          <w:sz w:val="20"/>
          <w:szCs w:val="20"/>
        </w:rPr>
        <w:t>.</w:t>
      </w:r>
    </w:p>
    <w:p w14:paraId="6111AC9A" w14:textId="607B2AA6" w:rsidR="00647CC8" w:rsidRPr="00CC4CAB" w:rsidRDefault="003B3731" w:rsidP="00BC39BE">
      <w:pPr>
        <w:pStyle w:val="ListParagraph"/>
        <w:numPr>
          <w:ilvl w:val="1"/>
          <w:numId w:val="1"/>
        </w:numPr>
        <w:rPr>
          <w:rFonts w:cstheme="minorHAnsi"/>
          <w:b/>
          <w:sz w:val="20"/>
          <w:szCs w:val="20"/>
        </w:rPr>
      </w:pPr>
      <w:r w:rsidRPr="00CC4CAB">
        <w:rPr>
          <w:rFonts w:cstheme="minorHAnsi"/>
          <w:sz w:val="20"/>
          <w:szCs w:val="20"/>
        </w:rPr>
        <w:t>All recruitment, admissions, enrolment and induction procedures will be monitored for effectiveness for all categories of applicants</w:t>
      </w:r>
      <w:r w:rsidR="009F2678" w:rsidRPr="00CC4CAB">
        <w:rPr>
          <w:rFonts w:cstheme="minorHAnsi"/>
          <w:sz w:val="20"/>
          <w:szCs w:val="20"/>
        </w:rPr>
        <w:t xml:space="preserve">. </w:t>
      </w:r>
      <w:r w:rsidRPr="00CC4CAB">
        <w:rPr>
          <w:rFonts w:cstheme="minorHAnsi"/>
          <w:sz w:val="20"/>
          <w:szCs w:val="20"/>
        </w:rPr>
        <w:t>Entry requirements will be reviewed prior to publication to ensure that they are appropriate.</w:t>
      </w:r>
    </w:p>
    <w:p w14:paraId="04C76D24" w14:textId="3D40B897" w:rsidR="00647CC8" w:rsidRPr="00CC4CAB" w:rsidRDefault="008069FC" w:rsidP="00BC39BE">
      <w:pPr>
        <w:pStyle w:val="ListParagraph"/>
        <w:numPr>
          <w:ilvl w:val="1"/>
          <w:numId w:val="1"/>
        </w:numPr>
        <w:rPr>
          <w:rFonts w:cstheme="minorHAnsi"/>
          <w:b/>
          <w:sz w:val="20"/>
          <w:szCs w:val="20"/>
        </w:rPr>
      </w:pPr>
      <w:r w:rsidRPr="00CC4CAB">
        <w:rPr>
          <w:rFonts w:cstheme="minorHAnsi"/>
          <w:sz w:val="20"/>
          <w:szCs w:val="20"/>
        </w:rPr>
        <w:t>LST</w:t>
      </w:r>
      <w:r w:rsidR="003B3731" w:rsidRPr="00CC4CAB">
        <w:rPr>
          <w:rFonts w:cstheme="minorHAnsi"/>
          <w:sz w:val="20"/>
          <w:szCs w:val="20"/>
        </w:rPr>
        <w:t xml:space="preserve"> will aim to remove any barriers to application for students with disabilities </w:t>
      </w:r>
      <w:r w:rsidR="10B5C6F3" w:rsidRPr="00CC4CAB">
        <w:rPr>
          <w:rFonts w:cstheme="minorHAnsi"/>
          <w:sz w:val="20"/>
          <w:szCs w:val="20"/>
        </w:rPr>
        <w:t xml:space="preserve">by </w:t>
      </w:r>
      <w:r w:rsidR="5E474080" w:rsidRPr="00CC4CAB">
        <w:rPr>
          <w:rFonts w:cstheme="minorHAnsi"/>
          <w:sz w:val="20"/>
          <w:szCs w:val="20"/>
        </w:rPr>
        <w:t>provid</w:t>
      </w:r>
      <w:r w:rsidR="69BFC6F3" w:rsidRPr="00CC4CAB">
        <w:rPr>
          <w:rFonts w:cstheme="minorHAnsi"/>
          <w:sz w:val="20"/>
          <w:szCs w:val="20"/>
        </w:rPr>
        <w:t xml:space="preserve">ing </w:t>
      </w:r>
      <w:r w:rsidR="5E474080" w:rsidRPr="00CC4CAB">
        <w:rPr>
          <w:rFonts w:cstheme="minorHAnsi"/>
          <w:sz w:val="20"/>
          <w:szCs w:val="20"/>
        </w:rPr>
        <w:t>support where possible</w:t>
      </w:r>
      <w:r w:rsidR="7E53F3F5" w:rsidRPr="00CC4CAB">
        <w:rPr>
          <w:rFonts w:cstheme="minorHAnsi"/>
          <w:sz w:val="20"/>
          <w:szCs w:val="20"/>
        </w:rPr>
        <w:t>;</w:t>
      </w:r>
      <w:r w:rsidR="2CDE3389" w:rsidRPr="00CC4CAB">
        <w:rPr>
          <w:rFonts w:cstheme="minorHAnsi"/>
          <w:sz w:val="20"/>
          <w:szCs w:val="20"/>
        </w:rPr>
        <w:t xml:space="preserve"> </w:t>
      </w:r>
      <w:r w:rsidR="003B3731" w:rsidRPr="00CC4CAB">
        <w:rPr>
          <w:rFonts w:cstheme="minorHAnsi"/>
          <w:sz w:val="20"/>
          <w:szCs w:val="20"/>
        </w:rPr>
        <w:t xml:space="preserve">and </w:t>
      </w:r>
      <w:r w:rsidR="7B85EB16" w:rsidRPr="00CC4CAB">
        <w:rPr>
          <w:rFonts w:cstheme="minorHAnsi"/>
          <w:sz w:val="20"/>
          <w:szCs w:val="20"/>
        </w:rPr>
        <w:t xml:space="preserve">through </w:t>
      </w:r>
      <w:r w:rsidR="003B3731" w:rsidRPr="00CC4CAB">
        <w:rPr>
          <w:rFonts w:cstheme="minorHAnsi"/>
          <w:sz w:val="20"/>
          <w:szCs w:val="20"/>
        </w:rPr>
        <w:t>outreach to applica</w:t>
      </w:r>
      <w:r w:rsidR="00547801" w:rsidRPr="00CC4CAB">
        <w:rPr>
          <w:rFonts w:cstheme="minorHAnsi"/>
          <w:sz w:val="20"/>
          <w:szCs w:val="20"/>
        </w:rPr>
        <w:t>nts</w:t>
      </w:r>
      <w:r w:rsidR="003B3731" w:rsidRPr="00CC4CAB">
        <w:rPr>
          <w:rFonts w:cstheme="minorHAnsi"/>
          <w:sz w:val="20"/>
          <w:szCs w:val="20"/>
        </w:rPr>
        <w:t xml:space="preserve"> from disadvantaged groups </w:t>
      </w:r>
      <w:r w:rsidR="5741E01A" w:rsidRPr="00CC4CAB">
        <w:rPr>
          <w:rFonts w:cstheme="minorHAnsi"/>
          <w:sz w:val="20"/>
          <w:szCs w:val="20"/>
        </w:rPr>
        <w:t>in keeping</w:t>
      </w:r>
      <w:r w:rsidR="003B3731" w:rsidRPr="00CC4CAB">
        <w:rPr>
          <w:rFonts w:cstheme="minorHAnsi"/>
          <w:sz w:val="20"/>
          <w:szCs w:val="20"/>
        </w:rPr>
        <w:t xml:space="preserve"> </w:t>
      </w:r>
      <w:r w:rsidR="3E89C677" w:rsidRPr="00CC4CAB">
        <w:rPr>
          <w:rFonts w:cstheme="minorHAnsi"/>
          <w:sz w:val="20"/>
          <w:szCs w:val="20"/>
        </w:rPr>
        <w:t xml:space="preserve">with </w:t>
      </w:r>
      <w:r w:rsidR="003B3731" w:rsidRPr="00CC4CAB">
        <w:rPr>
          <w:rFonts w:cstheme="minorHAnsi"/>
          <w:sz w:val="20"/>
          <w:szCs w:val="20"/>
        </w:rPr>
        <w:t>its Access and Participation Plan</w:t>
      </w:r>
      <w:r w:rsidR="00647CC8" w:rsidRPr="00CC4CAB">
        <w:rPr>
          <w:rFonts w:cstheme="minorHAnsi"/>
          <w:sz w:val="20"/>
          <w:szCs w:val="20"/>
        </w:rPr>
        <w:t xml:space="preserve">. </w:t>
      </w:r>
      <w:r w:rsidR="003B3731" w:rsidRPr="00CC4CAB">
        <w:rPr>
          <w:rFonts w:cstheme="minorHAnsi"/>
          <w:sz w:val="20"/>
          <w:szCs w:val="20"/>
        </w:rPr>
        <w:t>In line with the O</w:t>
      </w:r>
      <w:r w:rsidR="00AA79C9" w:rsidRPr="00CC4CAB">
        <w:rPr>
          <w:rFonts w:cstheme="minorHAnsi"/>
          <w:sz w:val="20"/>
          <w:szCs w:val="20"/>
        </w:rPr>
        <w:t>ffice for Student</w:t>
      </w:r>
      <w:r w:rsidR="009D4EDC" w:rsidRPr="00CC4CAB">
        <w:rPr>
          <w:rFonts w:cstheme="minorHAnsi"/>
          <w:sz w:val="20"/>
          <w:szCs w:val="20"/>
        </w:rPr>
        <w:t>s</w:t>
      </w:r>
      <w:r w:rsidR="003B3731" w:rsidRPr="00CC4CAB">
        <w:rPr>
          <w:rFonts w:cstheme="minorHAnsi"/>
          <w:sz w:val="20"/>
          <w:szCs w:val="20"/>
        </w:rPr>
        <w:t xml:space="preserve"> transparency condition</w:t>
      </w:r>
      <w:r w:rsidR="006A1761" w:rsidRPr="00CC4CAB">
        <w:rPr>
          <w:rFonts w:cstheme="minorHAnsi"/>
          <w:sz w:val="20"/>
          <w:szCs w:val="20"/>
        </w:rPr>
        <w:t>s</w:t>
      </w:r>
      <w:r w:rsidR="00C724FA">
        <w:rPr>
          <w:rFonts w:cstheme="minorHAnsi"/>
          <w:sz w:val="20"/>
          <w:szCs w:val="20"/>
        </w:rPr>
        <w:t>. I</w:t>
      </w:r>
      <w:r w:rsidR="003B3731" w:rsidRPr="00CC4CAB">
        <w:rPr>
          <w:rFonts w:cstheme="minorHAnsi"/>
          <w:sz w:val="20"/>
          <w:szCs w:val="20"/>
        </w:rPr>
        <w:t xml:space="preserve">nformation will be made available to applicants </w:t>
      </w:r>
      <w:r w:rsidR="006A1761" w:rsidRPr="00CC4CAB">
        <w:rPr>
          <w:rFonts w:cstheme="minorHAnsi"/>
          <w:sz w:val="20"/>
          <w:szCs w:val="20"/>
        </w:rPr>
        <w:t>re</w:t>
      </w:r>
      <w:r w:rsidR="00AA79C9" w:rsidRPr="00CC4CAB">
        <w:rPr>
          <w:rFonts w:cstheme="minorHAnsi"/>
          <w:sz w:val="20"/>
          <w:szCs w:val="20"/>
        </w:rPr>
        <w:t>gar</w:t>
      </w:r>
      <w:r w:rsidR="006A1761" w:rsidRPr="00CC4CAB">
        <w:rPr>
          <w:rFonts w:cstheme="minorHAnsi"/>
          <w:sz w:val="20"/>
          <w:szCs w:val="20"/>
        </w:rPr>
        <w:t>ding</w:t>
      </w:r>
      <w:r w:rsidR="003B3731" w:rsidRPr="00CC4CAB">
        <w:rPr>
          <w:rFonts w:cstheme="minorHAnsi"/>
          <w:sz w:val="20"/>
          <w:szCs w:val="20"/>
        </w:rPr>
        <w:t xml:space="preserve"> applications, offers, acceptances and enrolment analysed by gender, ethnicity and socio-economic background.  </w:t>
      </w:r>
      <w:r w:rsidR="003E7423" w:rsidRPr="00CC4CAB">
        <w:rPr>
          <w:rFonts w:cstheme="minorHAnsi"/>
          <w:sz w:val="20"/>
          <w:szCs w:val="20"/>
        </w:rPr>
        <w:t>LST</w:t>
      </w:r>
      <w:r w:rsidR="003B3731" w:rsidRPr="00CC4CAB">
        <w:rPr>
          <w:rFonts w:cstheme="minorHAnsi"/>
          <w:sz w:val="20"/>
          <w:szCs w:val="20"/>
        </w:rPr>
        <w:t xml:space="preserve"> will also monitor the link between admissions and student outcomes.</w:t>
      </w:r>
      <w:r w:rsidR="00647CC8" w:rsidRPr="00CC4CAB">
        <w:rPr>
          <w:rFonts w:cstheme="minorHAnsi"/>
          <w:sz w:val="20"/>
          <w:szCs w:val="20"/>
        </w:rPr>
        <w:t xml:space="preserve"> </w:t>
      </w:r>
      <w:r w:rsidR="00771FE3" w:rsidRPr="00CC4CAB">
        <w:rPr>
          <w:rFonts w:cstheme="minorHAnsi"/>
          <w:sz w:val="20"/>
          <w:szCs w:val="20"/>
        </w:rPr>
        <w:t>When assessing the academic suitability and potential of applicants</w:t>
      </w:r>
      <w:r w:rsidR="00407AB1" w:rsidRPr="00CC4CAB">
        <w:rPr>
          <w:rFonts w:cstheme="minorHAnsi"/>
          <w:sz w:val="20"/>
          <w:szCs w:val="20"/>
        </w:rPr>
        <w:t>,</w:t>
      </w:r>
      <w:r w:rsidR="00771FE3" w:rsidRPr="00CC4CAB">
        <w:rPr>
          <w:rFonts w:cstheme="minorHAnsi"/>
          <w:sz w:val="20"/>
          <w:szCs w:val="20"/>
        </w:rPr>
        <w:t xml:space="preserve"> the following information is considered: </w:t>
      </w:r>
    </w:p>
    <w:p w14:paraId="1D3F7CBD" w14:textId="4EDB17A6" w:rsidR="00647CC8" w:rsidRPr="00CC4CAB" w:rsidRDefault="740CE698" w:rsidP="006A3575">
      <w:pPr>
        <w:pStyle w:val="ListParagraph"/>
        <w:numPr>
          <w:ilvl w:val="2"/>
          <w:numId w:val="1"/>
        </w:numPr>
        <w:rPr>
          <w:rFonts w:cstheme="minorHAnsi"/>
          <w:b/>
          <w:sz w:val="20"/>
          <w:szCs w:val="20"/>
        </w:rPr>
      </w:pPr>
      <w:r w:rsidRPr="00CC4CAB">
        <w:rPr>
          <w:rFonts w:cstheme="minorHAnsi"/>
          <w:sz w:val="20"/>
          <w:szCs w:val="20"/>
        </w:rPr>
        <w:t xml:space="preserve">Prior achievement in awarded qualifications or equivalent achievement through work </w:t>
      </w:r>
      <w:r w:rsidR="00891667">
        <w:rPr>
          <w:rFonts w:cstheme="minorHAnsi"/>
          <w:sz w:val="20"/>
          <w:szCs w:val="20"/>
        </w:rPr>
        <w:t xml:space="preserve">  </w:t>
      </w:r>
      <w:r w:rsidR="006A3575">
        <w:rPr>
          <w:rFonts w:cstheme="minorHAnsi"/>
          <w:sz w:val="20"/>
          <w:szCs w:val="20"/>
        </w:rPr>
        <w:t xml:space="preserve">  </w:t>
      </w:r>
      <w:r w:rsidRPr="00CC4CAB">
        <w:rPr>
          <w:rFonts w:cstheme="minorHAnsi"/>
          <w:sz w:val="20"/>
          <w:szCs w:val="20"/>
        </w:rPr>
        <w:t>experience</w:t>
      </w:r>
      <w:r w:rsidR="3D54EB09" w:rsidRPr="00CC4CAB">
        <w:rPr>
          <w:rFonts w:cstheme="minorHAnsi"/>
          <w:sz w:val="20"/>
          <w:szCs w:val="20"/>
        </w:rPr>
        <w:t>.</w:t>
      </w:r>
    </w:p>
    <w:p w14:paraId="783D03AD" w14:textId="66B535E8" w:rsidR="00647CC8" w:rsidRPr="00CC4CAB" w:rsidRDefault="00771FE3" w:rsidP="00BC39BE">
      <w:pPr>
        <w:pStyle w:val="ListParagraph"/>
        <w:numPr>
          <w:ilvl w:val="2"/>
          <w:numId w:val="1"/>
        </w:numPr>
        <w:rPr>
          <w:rFonts w:cstheme="minorHAnsi"/>
          <w:b/>
          <w:sz w:val="20"/>
          <w:szCs w:val="20"/>
        </w:rPr>
      </w:pPr>
      <w:r w:rsidRPr="00CC4CAB">
        <w:rPr>
          <w:rFonts w:cstheme="minorHAnsi"/>
          <w:sz w:val="20"/>
          <w:szCs w:val="20"/>
        </w:rPr>
        <w:t xml:space="preserve">Predicted achievement in qualifications currently being </w:t>
      </w:r>
      <w:r w:rsidR="7983A582" w:rsidRPr="00CC4CAB">
        <w:rPr>
          <w:rFonts w:cstheme="minorHAnsi"/>
          <w:sz w:val="20"/>
          <w:szCs w:val="20"/>
        </w:rPr>
        <w:t>undertaken</w:t>
      </w:r>
      <w:r w:rsidR="00407AB1" w:rsidRPr="00CC4CAB">
        <w:rPr>
          <w:rFonts w:cstheme="minorHAnsi"/>
          <w:sz w:val="20"/>
          <w:szCs w:val="20"/>
        </w:rPr>
        <w:t>.</w:t>
      </w:r>
    </w:p>
    <w:p w14:paraId="3BB2A5E0" w14:textId="77777777" w:rsidR="00647CC8" w:rsidRPr="00CC4CAB" w:rsidRDefault="00771FE3" w:rsidP="00BC39BE">
      <w:pPr>
        <w:pStyle w:val="ListParagraph"/>
        <w:numPr>
          <w:ilvl w:val="2"/>
          <w:numId w:val="1"/>
        </w:numPr>
        <w:rPr>
          <w:rFonts w:cstheme="minorHAnsi"/>
          <w:b/>
          <w:sz w:val="20"/>
          <w:szCs w:val="20"/>
        </w:rPr>
      </w:pPr>
      <w:r w:rsidRPr="00CC4CAB">
        <w:rPr>
          <w:rFonts w:cstheme="minorHAnsi"/>
          <w:sz w:val="20"/>
          <w:szCs w:val="20"/>
        </w:rPr>
        <w:t xml:space="preserve">Personal statement or statement of purpose, for evidence of motivation and commitment to the chosen </w:t>
      </w:r>
      <w:r w:rsidR="00B52CBB" w:rsidRPr="00CC4CAB">
        <w:rPr>
          <w:rFonts w:cstheme="minorHAnsi"/>
          <w:sz w:val="20"/>
          <w:szCs w:val="20"/>
        </w:rPr>
        <w:t>programme</w:t>
      </w:r>
      <w:r w:rsidR="00E90C0A" w:rsidRPr="00CC4CAB">
        <w:rPr>
          <w:rFonts w:cstheme="minorHAnsi"/>
          <w:sz w:val="20"/>
          <w:szCs w:val="20"/>
        </w:rPr>
        <w:t xml:space="preserve"> of study. </w:t>
      </w:r>
    </w:p>
    <w:p w14:paraId="7B8E0D0F" w14:textId="77777777" w:rsidR="00647CC8" w:rsidRPr="00CC4CAB" w:rsidRDefault="00771FE3" w:rsidP="00BC39BE">
      <w:pPr>
        <w:pStyle w:val="ListParagraph"/>
        <w:numPr>
          <w:ilvl w:val="2"/>
          <w:numId w:val="1"/>
        </w:numPr>
        <w:rPr>
          <w:rFonts w:cstheme="minorHAnsi"/>
          <w:b/>
          <w:sz w:val="20"/>
          <w:szCs w:val="20"/>
        </w:rPr>
      </w:pPr>
      <w:r w:rsidRPr="00CC4CAB">
        <w:rPr>
          <w:rFonts w:cstheme="minorHAnsi"/>
          <w:sz w:val="20"/>
          <w:szCs w:val="20"/>
        </w:rPr>
        <w:t>Reference</w:t>
      </w:r>
      <w:r w:rsidR="003742E9" w:rsidRPr="00CC4CAB">
        <w:rPr>
          <w:rFonts w:cstheme="minorHAnsi"/>
          <w:sz w:val="20"/>
          <w:szCs w:val="20"/>
        </w:rPr>
        <w:t>s</w:t>
      </w:r>
      <w:r w:rsidRPr="00CC4CAB">
        <w:rPr>
          <w:rFonts w:cstheme="minorHAnsi"/>
          <w:sz w:val="20"/>
          <w:szCs w:val="20"/>
        </w:rPr>
        <w:t>, for confirmation of academic potential and personal qualities</w:t>
      </w:r>
      <w:r w:rsidR="00407AB1" w:rsidRPr="00CC4CAB">
        <w:rPr>
          <w:rFonts w:cstheme="minorHAnsi"/>
          <w:sz w:val="20"/>
          <w:szCs w:val="20"/>
        </w:rPr>
        <w:t>.</w:t>
      </w:r>
    </w:p>
    <w:p w14:paraId="1EE7EF95" w14:textId="02B248CB" w:rsidR="00647CC8" w:rsidRPr="00CC4CAB" w:rsidRDefault="00771FE3" w:rsidP="00BC39BE">
      <w:pPr>
        <w:pStyle w:val="ListParagraph"/>
        <w:numPr>
          <w:ilvl w:val="2"/>
          <w:numId w:val="1"/>
        </w:numPr>
        <w:rPr>
          <w:rFonts w:cstheme="minorHAnsi"/>
          <w:b/>
          <w:sz w:val="20"/>
          <w:szCs w:val="20"/>
        </w:rPr>
      </w:pPr>
      <w:r w:rsidRPr="00CC4CAB">
        <w:rPr>
          <w:rFonts w:cstheme="minorHAnsi"/>
          <w:sz w:val="20"/>
          <w:szCs w:val="20"/>
        </w:rPr>
        <w:t>Details of time spent at another Higher Education (HE) institution</w:t>
      </w:r>
      <w:r w:rsidR="00E90C0A" w:rsidRPr="00CC4CAB">
        <w:rPr>
          <w:rFonts w:cstheme="minorHAnsi"/>
          <w:sz w:val="20"/>
          <w:szCs w:val="20"/>
        </w:rPr>
        <w:t>(s)</w:t>
      </w:r>
      <w:r w:rsidRPr="00CC4CAB">
        <w:rPr>
          <w:rFonts w:cstheme="minorHAnsi"/>
          <w:sz w:val="20"/>
          <w:szCs w:val="20"/>
        </w:rPr>
        <w:t xml:space="preserve">, even if the </w:t>
      </w:r>
      <w:r w:rsidR="57973A16" w:rsidRPr="00CC4CAB">
        <w:rPr>
          <w:rFonts w:cstheme="minorHAnsi"/>
          <w:sz w:val="20"/>
          <w:szCs w:val="20"/>
        </w:rPr>
        <w:t>applicant did</w:t>
      </w:r>
      <w:r w:rsidRPr="00CC4CAB">
        <w:rPr>
          <w:rFonts w:cstheme="minorHAnsi"/>
          <w:sz w:val="20"/>
          <w:szCs w:val="20"/>
        </w:rPr>
        <w:t xml:space="preserve"> not </w:t>
      </w:r>
      <w:r w:rsidR="57973A16" w:rsidRPr="00CC4CAB">
        <w:rPr>
          <w:rFonts w:cstheme="minorHAnsi"/>
          <w:sz w:val="20"/>
          <w:szCs w:val="20"/>
        </w:rPr>
        <w:t>complete the course or gain qualifications</w:t>
      </w:r>
      <w:r w:rsidRPr="00CC4CAB">
        <w:rPr>
          <w:rFonts w:cstheme="minorHAnsi"/>
          <w:sz w:val="20"/>
          <w:szCs w:val="20"/>
        </w:rPr>
        <w:t xml:space="preserve">. </w:t>
      </w:r>
    </w:p>
    <w:p w14:paraId="657481D4" w14:textId="753AAAB4" w:rsidR="00647CC8" w:rsidRPr="00CC4CAB" w:rsidRDefault="7EF43FFE" w:rsidP="00BC39BE">
      <w:pPr>
        <w:pStyle w:val="ListParagraph"/>
        <w:numPr>
          <w:ilvl w:val="2"/>
          <w:numId w:val="1"/>
        </w:numPr>
        <w:rPr>
          <w:b/>
          <w:bCs/>
          <w:sz w:val="20"/>
          <w:szCs w:val="20"/>
        </w:rPr>
      </w:pPr>
      <w:r w:rsidRPr="1A79977B">
        <w:rPr>
          <w:sz w:val="20"/>
          <w:szCs w:val="20"/>
        </w:rPr>
        <w:t xml:space="preserve">In addition to the above, some </w:t>
      </w:r>
      <w:r w:rsidR="18929097" w:rsidRPr="1A79977B">
        <w:rPr>
          <w:sz w:val="20"/>
          <w:szCs w:val="20"/>
        </w:rPr>
        <w:t>programme</w:t>
      </w:r>
      <w:r w:rsidR="0F98A01A" w:rsidRPr="1A79977B">
        <w:rPr>
          <w:sz w:val="20"/>
          <w:szCs w:val="20"/>
        </w:rPr>
        <w:t>s</w:t>
      </w:r>
      <w:r w:rsidRPr="1A79977B">
        <w:rPr>
          <w:sz w:val="20"/>
          <w:szCs w:val="20"/>
        </w:rPr>
        <w:t xml:space="preserve"> of study may also use additional methods to assess the suitability of the applicant</w:t>
      </w:r>
      <w:r w:rsidR="2820469E" w:rsidRPr="1A79977B">
        <w:rPr>
          <w:sz w:val="20"/>
          <w:szCs w:val="20"/>
        </w:rPr>
        <w:t xml:space="preserve"> (see Section 7</w:t>
      </w:r>
      <w:r w:rsidRPr="1A79977B">
        <w:rPr>
          <w:sz w:val="20"/>
          <w:szCs w:val="20"/>
        </w:rPr>
        <w:t>,</w:t>
      </w:r>
      <w:r w:rsidR="3176F758" w:rsidRPr="1A79977B">
        <w:rPr>
          <w:sz w:val="20"/>
          <w:szCs w:val="20"/>
        </w:rPr>
        <w:t xml:space="preserve"> above)</w:t>
      </w:r>
      <w:r w:rsidRPr="1A79977B">
        <w:rPr>
          <w:sz w:val="20"/>
          <w:szCs w:val="20"/>
        </w:rPr>
        <w:t xml:space="preserve"> </w:t>
      </w:r>
      <w:r w:rsidR="359E489B" w:rsidRPr="1A79977B">
        <w:rPr>
          <w:sz w:val="20"/>
          <w:szCs w:val="20"/>
        </w:rPr>
        <w:t>including</w:t>
      </w:r>
      <w:r w:rsidRPr="1A79977B">
        <w:rPr>
          <w:sz w:val="20"/>
          <w:szCs w:val="20"/>
        </w:rPr>
        <w:t xml:space="preserve">: </w:t>
      </w:r>
    </w:p>
    <w:p w14:paraId="325FB8FD" w14:textId="0041079F" w:rsidR="00647CC8" w:rsidRPr="00CC4CAB" w:rsidRDefault="092D7E79" w:rsidP="1A79977B">
      <w:pPr>
        <w:pStyle w:val="ListParagraph"/>
        <w:numPr>
          <w:ilvl w:val="0"/>
          <w:numId w:val="39"/>
        </w:numPr>
        <w:ind w:left="1701"/>
        <w:rPr>
          <w:sz w:val="20"/>
          <w:szCs w:val="20"/>
        </w:rPr>
      </w:pPr>
      <w:r w:rsidRPr="1A79977B">
        <w:rPr>
          <w:sz w:val="20"/>
          <w:szCs w:val="20"/>
        </w:rPr>
        <w:t>A</w:t>
      </w:r>
      <w:r w:rsidR="04C70CEB" w:rsidRPr="1A79977B">
        <w:rPr>
          <w:sz w:val="20"/>
          <w:szCs w:val="20"/>
        </w:rPr>
        <w:t>udition.</w:t>
      </w:r>
    </w:p>
    <w:p w14:paraId="57B7C31D" w14:textId="77777777" w:rsidR="00647CC8" w:rsidRPr="00CC4CAB" w:rsidRDefault="00771FE3" w:rsidP="004E62BE">
      <w:pPr>
        <w:pStyle w:val="ListParagraph"/>
        <w:numPr>
          <w:ilvl w:val="0"/>
          <w:numId w:val="39"/>
        </w:numPr>
        <w:ind w:left="1701"/>
        <w:rPr>
          <w:rFonts w:cstheme="minorHAnsi"/>
          <w:sz w:val="20"/>
          <w:szCs w:val="20"/>
        </w:rPr>
      </w:pPr>
      <w:r w:rsidRPr="00CC4CAB">
        <w:rPr>
          <w:rFonts w:cstheme="minorHAnsi"/>
          <w:sz w:val="20"/>
          <w:szCs w:val="20"/>
        </w:rPr>
        <w:t>Work experience, evid</w:t>
      </w:r>
      <w:r w:rsidR="00DE0525" w:rsidRPr="00CC4CAB">
        <w:rPr>
          <w:rFonts w:cstheme="minorHAnsi"/>
          <w:sz w:val="20"/>
          <w:szCs w:val="20"/>
        </w:rPr>
        <w:t>enced by a CV and/or references.</w:t>
      </w:r>
    </w:p>
    <w:p w14:paraId="3314D546" w14:textId="77777777" w:rsidR="00647CC8" w:rsidRPr="00CC4CAB" w:rsidRDefault="00DE0525" w:rsidP="00F5161E">
      <w:pPr>
        <w:pStyle w:val="ListParagraph"/>
        <w:numPr>
          <w:ilvl w:val="0"/>
          <w:numId w:val="39"/>
        </w:numPr>
        <w:ind w:left="1701"/>
        <w:rPr>
          <w:rFonts w:cstheme="minorHAnsi"/>
          <w:b/>
          <w:sz w:val="20"/>
          <w:szCs w:val="20"/>
        </w:rPr>
      </w:pPr>
      <w:r w:rsidRPr="00CC4CAB">
        <w:rPr>
          <w:rFonts w:cstheme="minorHAnsi"/>
          <w:sz w:val="20"/>
          <w:szCs w:val="20"/>
        </w:rPr>
        <w:t xml:space="preserve">Set piece of </w:t>
      </w:r>
      <w:r w:rsidR="00612C6F" w:rsidRPr="00CC4CAB">
        <w:rPr>
          <w:rFonts w:cstheme="minorHAnsi"/>
          <w:sz w:val="20"/>
          <w:szCs w:val="20"/>
        </w:rPr>
        <w:t xml:space="preserve">written </w:t>
      </w:r>
      <w:r w:rsidRPr="00CC4CAB">
        <w:rPr>
          <w:rFonts w:cstheme="minorHAnsi"/>
          <w:sz w:val="20"/>
          <w:szCs w:val="20"/>
        </w:rPr>
        <w:t>work</w:t>
      </w:r>
      <w:r w:rsidR="00612C6F" w:rsidRPr="00CC4CAB">
        <w:rPr>
          <w:rFonts w:cstheme="minorHAnsi"/>
          <w:sz w:val="20"/>
          <w:szCs w:val="20"/>
        </w:rPr>
        <w:t xml:space="preserve"> – usually an essay</w:t>
      </w:r>
      <w:r w:rsidRPr="00CC4CAB">
        <w:rPr>
          <w:rFonts w:cstheme="minorHAnsi"/>
          <w:sz w:val="20"/>
          <w:szCs w:val="20"/>
        </w:rPr>
        <w:t>.</w:t>
      </w:r>
    </w:p>
    <w:p w14:paraId="56FDA423" w14:textId="77777777" w:rsidR="00647CC8" w:rsidRPr="00CC4CAB" w:rsidRDefault="00612C6F" w:rsidP="00BC39BE">
      <w:pPr>
        <w:pStyle w:val="ListParagraph"/>
        <w:numPr>
          <w:ilvl w:val="1"/>
          <w:numId w:val="1"/>
        </w:numPr>
        <w:ind w:left="851" w:hanging="567"/>
        <w:rPr>
          <w:rFonts w:cstheme="minorHAnsi"/>
          <w:b/>
          <w:sz w:val="20"/>
          <w:szCs w:val="20"/>
        </w:rPr>
      </w:pPr>
      <w:r w:rsidRPr="00CC4CAB">
        <w:rPr>
          <w:rFonts w:cstheme="minorHAnsi"/>
          <w:sz w:val="20"/>
          <w:szCs w:val="20"/>
        </w:rPr>
        <w:t xml:space="preserve">Where </w:t>
      </w:r>
      <w:r w:rsidR="00771FE3" w:rsidRPr="00CC4CAB">
        <w:rPr>
          <w:rFonts w:cstheme="minorHAnsi"/>
          <w:sz w:val="20"/>
          <w:szCs w:val="20"/>
        </w:rPr>
        <w:t xml:space="preserve">a complete application </w:t>
      </w:r>
      <w:r w:rsidRPr="00CC4CAB">
        <w:rPr>
          <w:rFonts w:cstheme="minorHAnsi"/>
          <w:sz w:val="20"/>
          <w:szCs w:val="20"/>
        </w:rPr>
        <w:t xml:space="preserve">with all supporting evidence </w:t>
      </w:r>
      <w:r w:rsidR="00771FE3" w:rsidRPr="00CC4CAB">
        <w:rPr>
          <w:rFonts w:cstheme="minorHAnsi"/>
          <w:sz w:val="20"/>
          <w:szCs w:val="20"/>
        </w:rPr>
        <w:t xml:space="preserve">is submitted for a </w:t>
      </w:r>
      <w:r w:rsidR="00B52CBB" w:rsidRPr="00CC4CAB">
        <w:rPr>
          <w:rFonts w:cstheme="minorHAnsi"/>
          <w:sz w:val="20"/>
          <w:szCs w:val="20"/>
        </w:rPr>
        <w:t>programme</w:t>
      </w:r>
      <w:r w:rsidR="00771FE3" w:rsidRPr="00CC4CAB">
        <w:rPr>
          <w:rFonts w:cstheme="minorHAnsi"/>
          <w:sz w:val="20"/>
          <w:szCs w:val="20"/>
        </w:rPr>
        <w:t xml:space="preserve"> with a standard admissions process, </w:t>
      </w:r>
      <w:r w:rsidR="003742E9" w:rsidRPr="00CC4CAB">
        <w:rPr>
          <w:rFonts w:cstheme="minorHAnsi"/>
          <w:sz w:val="20"/>
          <w:szCs w:val="20"/>
        </w:rPr>
        <w:t xml:space="preserve">the reference requests will be sent out within </w:t>
      </w:r>
      <w:r w:rsidR="00E90C0A" w:rsidRPr="00CC4CAB">
        <w:rPr>
          <w:rFonts w:cstheme="minorHAnsi"/>
          <w:sz w:val="20"/>
          <w:szCs w:val="20"/>
        </w:rPr>
        <w:t>3</w:t>
      </w:r>
      <w:r w:rsidR="62BC7252" w:rsidRPr="00CC4CAB">
        <w:rPr>
          <w:rFonts w:cstheme="minorHAnsi"/>
          <w:sz w:val="20"/>
          <w:szCs w:val="20"/>
        </w:rPr>
        <w:t>-5</w:t>
      </w:r>
      <w:r w:rsidR="003742E9" w:rsidRPr="00CC4CAB">
        <w:rPr>
          <w:rFonts w:cstheme="minorHAnsi"/>
          <w:sz w:val="20"/>
          <w:szCs w:val="20"/>
        </w:rPr>
        <w:t xml:space="preserve"> working days</w:t>
      </w:r>
      <w:r w:rsidR="00771FE3" w:rsidRPr="00CC4CAB">
        <w:rPr>
          <w:rFonts w:cstheme="minorHAnsi"/>
          <w:sz w:val="20"/>
          <w:szCs w:val="20"/>
        </w:rPr>
        <w:t>.</w:t>
      </w:r>
      <w:bookmarkStart w:id="4" w:name="_Hlk168495134"/>
    </w:p>
    <w:p w14:paraId="374FF1EB" w14:textId="77777777" w:rsidR="00647CC8" w:rsidRPr="00CC4CAB" w:rsidRDefault="00612C6F" w:rsidP="00BC39BE">
      <w:pPr>
        <w:pStyle w:val="ListParagraph"/>
        <w:numPr>
          <w:ilvl w:val="1"/>
          <w:numId w:val="1"/>
        </w:numPr>
        <w:ind w:left="851" w:hanging="567"/>
        <w:rPr>
          <w:rFonts w:cstheme="minorHAnsi"/>
          <w:b/>
          <w:sz w:val="20"/>
          <w:szCs w:val="20"/>
        </w:rPr>
      </w:pPr>
      <w:r w:rsidRPr="00CC4CAB">
        <w:rPr>
          <w:rFonts w:cstheme="minorHAnsi"/>
          <w:sz w:val="20"/>
          <w:szCs w:val="20"/>
        </w:rPr>
        <w:t xml:space="preserve">All applicants will be required to attend </w:t>
      </w:r>
      <w:r w:rsidR="00771FE3" w:rsidRPr="00CC4CAB">
        <w:rPr>
          <w:rFonts w:cstheme="minorHAnsi"/>
          <w:sz w:val="20"/>
          <w:szCs w:val="20"/>
        </w:rPr>
        <w:t>an interview</w:t>
      </w:r>
      <w:r w:rsidRPr="00CC4CAB">
        <w:rPr>
          <w:rFonts w:cstheme="minorHAnsi"/>
          <w:sz w:val="20"/>
          <w:szCs w:val="20"/>
        </w:rPr>
        <w:t xml:space="preserve"> in person or online</w:t>
      </w:r>
      <w:r w:rsidR="00A67130" w:rsidRPr="00CC4CAB">
        <w:rPr>
          <w:rFonts w:cstheme="minorHAnsi"/>
          <w:sz w:val="20"/>
          <w:szCs w:val="20"/>
        </w:rPr>
        <w:t xml:space="preserve"> </w:t>
      </w:r>
      <w:r w:rsidR="00C002FB" w:rsidRPr="00CC4CAB">
        <w:rPr>
          <w:rFonts w:cstheme="minorHAnsi"/>
          <w:sz w:val="20"/>
          <w:szCs w:val="20"/>
        </w:rPr>
        <w:t>with</w:t>
      </w:r>
      <w:r w:rsidR="00A67130" w:rsidRPr="00CC4CAB">
        <w:rPr>
          <w:rFonts w:cstheme="minorHAnsi"/>
          <w:sz w:val="20"/>
          <w:szCs w:val="20"/>
        </w:rPr>
        <w:t xml:space="preserve"> a </w:t>
      </w:r>
      <w:r w:rsidR="6A275AD2" w:rsidRPr="00CC4CAB">
        <w:rPr>
          <w:rFonts w:cstheme="minorHAnsi"/>
          <w:sz w:val="20"/>
          <w:szCs w:val="20"/>
        </w:rPr>
        <w:t xml:space="preserve">contracted </w:t>
      </w:r>
      <w:r w:rsidR="00A67130" w:rsidRPr="00CC4CAB">
        <w:rPr>
          <w:rFonts w:cstheme="minorHAnsi"/>
          <w:sz w:val="20"/>
          <w:szCs w:val="20"/>
        </w:rPr>
        <w:t xml:space="preserve">member of faculty </w:t>
      </w:r>
      <w:r w:rsidR="3076BD83" w:rsidRPr="00CC4CAB">
        <w:rPr>
          <w:rFonts w:cstheme="minorHAnsi"/>
          <w:sz w:val="20"/>
          <w:szCs w:val="20"/>
        </w:rPr>
        <w:t>on</w:t>
      </w:r>
      <w:r w:rsidR="00A67130" w:rsidRPr="00CC4CAB">
        <w:rPr>
          <w:rFonts w:cstheme="minorHAnsi"/>
          <w:sz w:val="20"/>
          <w:szCs w:val="20"/>
        </w:rPr>
        <w:t xml:space="preserve"> the programme they have applied for</w:t>
      </w:r>
      <w:r w:rsidRPr="00CC4CAB">
        <w:rPr>
          <w:rFonts w:cstheme="minorHAnsi"/>
          <w:sz w:val="20"/>
          <w:szCs w:val="20"/>
        </w:rPr>
        <w:t xml:space="preserve">. Applicants will be invited to an interview </w:t>
      </w:r>
      <w:r w:rsidR="00771FE3" w:rsidRPr="00CC4CAB">
        <w:rPr>
          <w:rFonts w:cstheme="minorHAnsi"/>
          <w:sz w:val="20"/>
          <w:szCs w:val="20"/>
        </w:rPr>
        <w:t>within 10 working days</w:t>
      </w:r>
      <w:r w:rsidRPr="00CC4CAB">
        <w:rPr>
          <w:rFonts w:cstheme="minorHAnsi"/>
          <w:sz w:val="20"/>
          <w:szCs w:val="20"/>
        </w:rPr>
        <w:t>,</w:t>
      </w:r>
      <w:r w:rsidR="00771FE3" w:rsidRPr="00CC4CAB">
        <w:rPr>
          <w:rFonts w:cstheme="minorHAnsi"/>
          <w:sz w:val="20"/>
          <w:szCs w:val="20"/>
        </w:rPr>
        <w:t xml:space="preserve"> </w:t>
      </w:r>
      <w:r w:rsidRPr="00CC4CAB">
        <w:rPr>
          <w:rFonts w:cstheme="minorHAnsi"/>
          <w:sz w:val="20"/>
          <w:szCs w:val="20"/>
        </w:rPr>
        <w:t xml:space="preserve">after </w:t>
      </w:r>
      <w:r w:rsidR="003742E9" w:rsidRPr="00CC4CAB">
        <w:rPr>
          <w:rFonts w:cstheme="minorHAnsi"/>
          <w:sz w:val="20"/>
          <w:szCs w:val="20"/>
        </w:rPr>
        <w:t>the references have been received</w:t>
      </w:r>
      <w:r w:rsidR="00771FE3" w:rsidRPr="00CC4CAB">
        <w:rPr>
          <w:rFonts w:cstheme="minorHAnsi"/>
          <w:sz w:val="20"/>
          <w:szCs w:val="20"/>
        </w:rPr>
        <w:t xml:space="preserve">. </w:t>
      </w:r>
    </w:p>
    <w:p w14:paraId="5EA34F2E" w14:textId="6844348D" w:rsidR="00647CC8" w:rsidRPr="00CC4CAB" w:rsidRDefault="6B0D725D" w:rsidP="00BC39BE">
      <w:pPr>
        <w:pStyle w:val="ListParagraph"/>
        <w:numPr>
          <w:ilvl w:val="1"/>
          <w:numId w:val="1"/>
        </w:numPr>
        <w:ind w:left="851" w:hanging="567"/>
        <w:rPr>
          <w:b/>
          <w:bCs/>
          <w:sz w:val="20"/>
          <w:szCs w:val="20"/>
        </w:rPr>
      </w:pPr>
      <w:r w:rsidRPr="1A79977B">
        <w:rPr>
          <w:sz w:val="20"/>
          <w:szCs w:val="20"/>
        </w:rPr>
        <w:t xml:space="preserve"> </w:t>
      </w:r>
      <w:r w:rsidR="08A9490E" w:rsidRPr="1A79977B">
        <w:rPr>
          <w:sz w:val="20"/>
          <w:szCs w:val="20"/>
        </w:rPr>
        <w:t xml:space="preserve">If </w:t>
      </w:r>
      <w:r w:rsidRPr="1A79977B">
        <w:rPr>
          <w:sz w:val="20"/>
          <w:szCs w:val="20"/>
        </w:rPr>
        <w:t xml:space="preserve">the applicant </w:t>
      </w:r>
      <w:r w:rsidR="6E66BC32" w:rsidRPr="1A79977B">
        <w:rPr>
          <w:sz w:val="20"/>
          <w:szCs w:val="20"/>
        </w:rPr>
        <w:t>is deemed not to have the required level of English, as defined in 6.7, above</w:t>
      </w:r>
      <w:r w:rsidR="72B68240" w:rsidRPr="1A79977B">
        <w:rPr>
          <w:sz w:val="20"/>
          <w:szCs w:val="20"/>
        </w:rPr>
        <w:t xml:space="preserve">, they may be required to do one or more of the following: </w:t>
      </w:r>
      <w:r w:rsidRPr="1A79977B">
        <w:rPr>
          <w:sz w:val="20"/>
          <w:szCs w:val="20"/>
        </w:rPr>
        <w:t xml:space="preserve"> write an essay</w:t>
      </w:r>
      <w:r w:rsidR="5CC01007" w:rsidRPr="1A79977B">
        <w:rPr>
          <w:sz w:val="20"/>
          <w:szCs w:val="20"/>
        </w:rPr>
        <w:t xml:space="preserve"> (set by LST)</w:t>
      </w:r>
      <w:r w:rsidR="2C40FB78" w:rsidRPr="1A79977B">
        <w:rPr>
          <w:sz w:val="20"/>
          <w:szCs w:val="20"/>
        </w:rPr>
        <w:t>,</w:t>
      </w:r>
      <w:r w:rsidRPr="1A79977B">
        <w:rPr>
          <w:sz w:val="20"/>
          <w:szCs w:val="20"/>
        </w:rPr>
        <w:t xml:space="preserve"> </w:t>
      </w:r>
      <w:r w:rsidR="2C40FB78" w:rsidRPr="1A79977B">
        <w:rPr>
          <w:sz w:val="20"/>
          <w:szCs w:val="20"/>
        </w:rPr>
        <w:t xml:space="preserve">enrol </w:t>
      </w:r>
      <w:r w:rsidR="77F2F003" w:rsidRPr="1A79977B">
        <w:rPr>
          <w:sz w:val="20"/>
          <w:szCs w:val="20"/>
        </w:rPr>
        <w:t>o</w:t>
      </w:r>
      <w:r w:rsidR="2C40FB78" w:rsidRPr="1A79977B">
        <w:rPr>
          <w:sz w:val="20"/>
          <w:szCs w:val="20"/>
        </w:rPr>
        <w:t>n a foundation course, or undertake an additional English course</w:t>
      </w:r>
      <w:r w:rsidR="25C399EF" w:rsidRPr="1A79977B">
        <w:rPr>
          <w:sz w:val="20"/>
          <w:szCs w:val="20"/>
        </w:rPr>
        <w:t xml:space="preserve"> as a precondition to entry</w:t>
      </w:r>
      <w:r w:rsidR="2C40FB78" w:rsidRPr="1A79977B">
        <w:rPr>
          <w:sz w:val="20"/>
          <w:szCs w:val="20"/>
        </w:rPr>
        <w:t xml:space="preserve">. </w:t>
      </w:r>
      <w:bookmarkEnd w:id="4"/>
    </w:p>
    <w:p w14:paraId="2579F99A" w14:textId="3612EB01" w:rsidR="00647CC8" w:rsidRPr="00CC4CAB" w:rsidRDefault="73AD6ACB" w:rsidP="00BC39BE">
      <w:pPr>
        <w:pStyle w:val="ListParagraph"/>
        <w:numPr>
          <w:ilvl w:val="1"/>
          <w:numId w:val="1"/>
        </w:numPr>
        <w:ind w:left="851" w:hanging="567"/>
        <w:rPr>
          <w:b/>
          <w:bCs/>
          <w:sz w:val="20"/>
          <w:szCs w:val="20"/>
        </w:rPr>
      </w:pPr>
      <w:r w:rsidRPr="67AAB6FF">
        <w:rPr>
          <w:sz w:val="20"/>
          <w:szCs w:val="20"/>
        </w:rPr>
        <w:t xml:space="preserve">London School of Theology will seek to </w:t>
      </w:r>
      <w:r w:rsidR="06BA235F" w:rsidRPr="67AAB6FF">
        <w:rPr>
          <w:sz w:val="20"/>
          <w:szCs w:val="20"/>
        </w:rPr>
        <w:t>complete these steps and reach</w:t>
      </w:r>
      <w:r w:rsidRPr="67AAB6FF">
        <w:rPr>
          <w:sz w:val="20"/>
          <w:szCs w:val="20"/>
        </w:rPr>
        <w:t xml:space="preserve"> decisions within these time frames but at peak periods during the application cycle </w:t>
      </w:r>
      <w:r w:rsidR="006397BA" w:rsidRPr="67AAB6FF">
        <w:rPr>
          <w:sz w:val="20"/>
          <w:szCs w:val="20"/>
        </w:rPr>
        <w:t>some steps</w:t>
      </w:r>
      <w:r w:rsidRPr="67AAB6FF">
        <w:rPr>
          <w:sz w:val="20"/>
          <w:szCs w:val="20"/>
        </w:rPr>
        <w:t xml:space="preserve"> may take longer </w:t>
      </w:r>
      <w:r w:rsidR="168982DB" w:rsidRPr="67AAB6FF">
        <w:rPr>
          <w:sz w:val="20"/>
          <w:szCs w:val="20"/>
        </w:rPr>
        <w:t>and</w:t>
      </w:r>
      <w:r w:rsidRPr="67AAB6FF">
        <w:rPr>
          <w:sz w:val="20"/>
          <w:szCs w:val="20"/>
        </w:rPr>
        <w:t xml:space="preserve"> decisions </w:t>
      </w:r>
      <w:r w:rsidR="0ADF432E" w:rsidRPr="67AAB6FF">
        <w:rPr>
          <w:sz w:val="20"/>
          <w:szCs w:val="20"/>
        </w:rPr>
        <w:t>may</w:t>
      </w:r>
      <w:r w:rsidRPr="67AAB6FF">
        <w:rPr>
          <w:sz w:val="20"/>
          <w:szCs w:val="20"/>
        </w:rPr>
        <w:t xml:space="preserve"> be </w:t>
      </w:r>
      <w:r w:rsidR="5A83441B" w:rsidRPr="67AAB6FF">
        <w:rPr>
          <w:sz w:val="20"/>
          <w:szCs w:val="20"/>
        </w:rPr>
        <w:t xml:space="preserve">made/conveyed </w:t>
      </w:r>
      <w:r w:rsidR="79247CBE" w:rsidRPr="67AAB6FF">
        <w:rPr>
          <w:sz w:val="20"/>
          <w:szCs w:val="20"/>
        </w:rPr>
        <w:t>later</w:t>
      </w:r>
      <w:r w:rsidRPr="67AAB6FF">
        <w:rPr>
          <w:sz w:val="20"/>
          <w:szCs w:val="20"/>
        </w:rPr>
        <w:t>.</w:t>
      </w:r>
    </w:p>
    <w:p w14:paraId="0F83B2F3" w14:textId="77777777" w:rsidR="00647CC8" w:rsidRPr="00CC4CAB" w:rsidRDefault="00771FE3" w:rsidP="00BC39BE">
      <w:pPr>
        <w:pStyle w:val="ListParagraph"/>
        <w:numPr>
          <w:ilvl w:val="1"/>
          <w:numId w:val="1"/>
        </w:numPr>
        <w:ind w:left="851" w:hanging="567"/>
        <w:rPr>
          <w:rFonts w:cstheme="minorHAnsi"/>
          <w:b/>
          <w:sz w:val="20"/>
          <w:szCs w:val="20"/>
        </w:rPr>
      </w:pPr>
      <w:r w:rsidRPr="00CC4CAB">
        <w:rPr>
          <w:rFonts w:cstheme="minorHAnsi"/>
          <w:sz w:val="20"/>
          <w:szCs w:val="20"/>
        </w:rPr>
        <w:lastRenderedPageBreak/>
        <w:t>The decision on the application will be communicated directly to the applicant</w:t>
      </w:r>
      <w:r w:rsidR="003742E9" w:rsidRPr="00CC4CAB">
        <w:rPr>
          <w:rFonts w:cstheme="minorHAnsi"/>
          <w:sz w:val="20"/>
          <w:szCs w:val="20"/>
        </w:rPr>
        <w:t xml:space="preserve">. </w:t>
      </w:r>
    </w:p>
    <w:p w14:paraId="161C1F84" w14:textId="71027933" w:rsidR="00647CC8" w:rsidRPr="00CC4CAB" w:rsidRDefault="7EF43FFE" w:rsidP="00BC39BE">
      <w:pPr>
        <w:pStyle w:val="ListParagraph"/>
        <w:numPr>
          <w:ilvl w:val="1"/>
          <w:numId w:val="1"/>
        </w:numPr>
        <w:ind w:left="851" w:hanging="567"/>
        <w:rPr>
          <w:b/>
          <w:bCs/>
          <w:sz w:val="20"/>
          <w:szCs w:val="20"/>
        </w:rPr>
      </w:pPr>
      <w:r w:rsidRPr="1A79977B">
        <w:rPr>
          <w:sz w:val="20"/>
          <w:szCs w:val="20"/>
        </w:rPr>
        <w:t>If a</w:t>
      </w:r>
      <w:r w:rsidR="00BC5DB9">
        <w:rPr>
          <w:sz w:val="20"/>
          <w:szCs w:val="20"/>
        </w:rPr>
        <w:t xml:space="preserve"> conditional </w:t>
      </w:r>
      <w:r w:rsidRPr="1A79977B">
        <w:rPr>
          <w:sz w:val="20"/>
          <w:szCs w:val="20"/>
        </w:rPr>
        <w:t xml:space="preserve">offer of a place is made, </w:t>
      </w:r>
      <w:r w:rsidR="00111B05">
        <w:rPr>
          <w:sz w:val="20"/>
          <w:szCs w:val="20"/>
        </w:rPr>
        <w:t xml:space="preserve">the appropriate conditions whether </w:t>
      </w:r>
      <w:r w:rsidRPr="1A79977B">
        <w:rPr>
          <w:sz w:val="20"/>
          <w:szCs w:val="20"/>
        </w:rPr>
        <w:t xml:space="preserve">academic or </w:t>
      </w:r>
      <w:r w:rsidR="00111B05" w:rsidRPr="1A79977B">
        <w:rPr>
          <w:sz w:val="20"/>
          <w:szCs w:val="20"/>
        </w:rPr>
        <w:t xml:space="preserve">financial </w:t>
      </w:r>
      <w:r w:rsidR="00111B05">
        <w:rPr>
          <w:sz w:val="20"/>
          <w:szCs w:val="20"/>
        </w:rPr>
        <w:t>will</w:t>
      </w:r>
      <w:r w:rsidRPr="1A79977B">
        <w:rPr>
          <w:sz w:val="20"/>
          <w:szCs w:val="20"/>
        </w:rPr>
        <w:t xml:space="preserve"> be </w:t>
      </w:r>
      <w:r w:rsidR="00111B05">
        <w:rPr>
          <w:sz w:val="20"/>
          <w:szCs w:val="20"/>
        </w:rPr>
        <w:t xml:space="preserve">clearly </w:t>
      </w:r>
      <w:r w:rsidRPr="1A79977B">
        <w:rPr>
          <w:sz w:val="20"/>
          <w:szCs w:val="20"/>
        </w:rPr>
        <w:t xml:space="preserve">outlined along with the date </w:t>
      </w:r>
      <w:r w:rsidR="60D6D4DB" w:rsidRPr="1A79977B">
        <w:rPr>
          <w:sz w:val="20"/>
          <w:szCs w:val="20"/>
        </w:rPr>
        <w:t>by which</w:t>
      </w:r>
      <w:r w:rsidRPr="1A79977B">
        <w:rPr>
          <w:sz w:val="20"/>
          <w:szCs w:val="20"/>
        </w:rPr>
        <w:t xml:space="preserve"> these conditions should be met. </w:t>
      </w:r>
    </w:p>
    <w:p w14:paraId="4ABFE786" w14:textId="3846FB1B" w:rsidR="00771FE3" w:rsidRPr="00CC4CAB" w:rsidRDefault="00771FE3" w:rsidP="00BC39BE">
      <w:pPr>
        <w:pStyle w:val="ListParagraph"/>
        <w:numPr>
          <w:ilvl w:val="1"/>
          <w:numId w:val="1"/>
        </w:numPr>
        <w:ind w:left="851" w:hanging="567"/>
        <w:rPr>
          <w:rFonts w:cstheme="minorHAnsi"/>
          <w:b/>
          <w:sz w:val="20"/>
          <w:szCs w:val="20"/>
        </w:rPr>
      </w:pPr>
      <w:r w:rsidRPr="00CC4CAB">
        <w:rPr>
          <w:rFonts w:cstheme="minorHAnsi"/>
          <w:sz w:val="20"/>
          <w:szCs w:val="20"/>
        </w:rPr>
        <w:t xml:space="preserve">An offer of </w:t>
      </w:r>
      <w:r w:rsidR="00377860" w:rsidRPr="00CC4CAB">
        <w:rPr>
          <w:rFonts w:cstheme="minorHAnsi"/>
          <w:sz w:val="20"/>
          <w:szCs w:val="20"/>
        </w:rPr>
        <w:t xml:space="preserve">a place </w:t>
      </w:r>
      <w:r w:rsidR="00CA1F3F" w:rsidRPr="00CC4CAB">
        <w:rPr>
          <w:rFonts w:cstheme="minorHAnsi"/>
          <w:sz w:val="20"/>
          <w:szCs w:val="20"/>
        </w:rPr>
        <w:t xml:space="preserve">on a course </w:t>
      </w:r>
      <w:r w:rsidR="00377860" w:rsidRPr="00CC4CAB">
        <w:rPr>
          <w:rFonts w:cstheme="minorHAnsi"/>
          <w:sz w:val="20"/>
          <w:szCs w:val="20"/>
        </w:rPr>
        <w:t xml:space="preserve">at </w:t>
      </w:r>
      <w:r w:rsidR="00785CF0" w:rsidRPr="00CC4CAB">
        <w:rPr>
          <w:rFonts w:cstheme="minorHAnsi"/>
          <w:sz w:val="20"/>
          <w:szCs w:val="20"/>
        </w:rPr>
        <w:t>London School of Theology</w:t>
      </w:r>
      <w:r w:rsidRPr="00CC4CAB">
        <w:rPr>
          <w:rFonts w:cstheme="minorHAnsi"/>
          <w:sz w:val="20"/>
          <w:szCs w:val="20"/>
        </w:rPr>
        <w:t xml:space="preserve"> does not guarantee sponsorship for international applicants requiring a Tier 4 visa to study at </w:t>
      </w:r>
      <w:r w:rsidR="00785CF0" w:rsidRPr="00CC4CAB">
        <w:rPr>
          <w:rFonts w:cstheme="minorHAnsi"/>
          <w:sz w:val="20"/>
          <w:szCs w:val="20"/>
        </w:rPr>
        <w:t>L</w:t>
      </w:r>
      <w:r w:rsidR="006D2330" w:rsidRPr="00CC4CAB">
        <w:rPr>
          <w:rFonts w:cstheme="minorHAnsi"/>
          <w:sz w:val="20"/>
          <w:szCs w:val="20"/>
        </w:rPr>
        <w:t>ST</w:t>
      </w:r>
      <w:r w:rsidRPr="00CC4CAB">
        <w:rPr>
          <w:rFonts w:cstheme="minorHAnsi"/>
          <w:sz w:val="20"/>
          <w:szCs w:val="20"/>
        </w:rPr>
        <w:t>.</w:t>
      </w:r>
    </w:p>
    <w:p w14:paraId="0BB6669F" w14:textId="77777777" w:rsidR="00F308E9" w:rsidRPr="00CC4CAB" w:rsidRDefault="00F308E9" w:rsidP="00F308E9">
      <w:pPr>
        <w:pStyle w:val="ListParagraph"/>
        <w:spacing w:before="100" w:beforeAutospacing="1" w:after="100" w:afterAutospacing="1" w:line="240" w:lineRule="auto"/>
        <w:ind w:left="792"/>
        <w:rPr>
          <w:rFonts w:cstheme="minorHAnsi"/>
          <w:b/>
          <w:sz w:val="20"/>
          <w:szCs w:val="20"/>
        </w:rPr>
      </w:pPr>
    </w:p>
    <w:p w14:paraId="32B23B8C" w14:textId="77777777" w:rsidR="00F308E9" w:rsidRPr="00CC4CAB" w:rsidRDefault="0034412C" w:rsidP="00BC39BE">
      <w:pPr>
        <w:pStyle w:val="ListParagraph"/>
        <w:numPr>
          <w:ilvl w:val="0"/>
          <w:numId w:val="1"/>
        </w:numPr>
        <w:spacing w:after="120" w:line="240" w:lineRule="auto"/>
        <w:ind w:left="357" w:hanging="357"/>
        <w:contextualSpacing w:val="0"/>
        <w:rPr>
          <w:rFonts w:cstheme="minorHAnsi"/>
          <w:b/>
          <w:sz w:val="20"/>
          <w:szCs w:val="20"/>
        </w:rPr>
      </w:pPr>
      <w:r w:rsidRPr="00CC4CAB">
        <w:rPr>
          <w:rFonts w:cstheme="minorHAnsi"/>
          <w:b/>
          <w:sz w:val="20"/>
          <w:szCs w:val="20"/>
        </w:rPr>
        <w:t>R</w:t>
      </w:r>
      <w:r w:rsidR="00BA2220" w:rsidRPr="00CC4CAB">
        <w:rPr>
          <w:rFonts w:cstheme="minorHAnsi"/>
          <w:b/>
          <w:sz w:val="20"/>
          <w:szCs w:val="20"/>
        </w:rPr>
        <w:t>ecognition of prio</w:t>
      </w:r>
      <w:r w:rsidR="00F75D3F" w:rsidRPr="00CC4CAB">
        <w:rPr>
          <w:rFonts w:cstheme="minorHAnsi"/>
          <w:b/>
          <w:sz w:val="20"/>
          <w:szCs w:val="20"/>
        </w:rPr>
        <w:t>r</w:t>
      </w:r>
      <w:r w:rsidR="00BA2220" w:rsidRPr="00CC4CAB">
        <w:rPr>
          <w:rFonts w:cstheme="minorHAnsi"/>
          <w:b/>
          <w:sz w:val="20"/>
          <w:szCs w:val="20"/>
        </w:rPr>
        <w:t xml:space="preserve"> learning</w:t>
      </w:r>
      <w:r w:rsidR="00F75D3F" w:rsidRPr="00CC4CAB">
        <w:rPr>
          <w:rFonts w:cstheme="minorHAnsi"/>
          <w:b/>
          <w:sz w:val="20"/>
          <w:szCs w:val="20"/>
        </w:rPr>
        <w:t xml:space="preserve"> and experiential learning </w:t>
      </w:r>
    </w:p>
    <w:p w14:paraId="20D64ACB" w14:textId="196EBE0D" w:rsidR="00D15415" w:rsidRPr="00CC4CAB" w:rsidRDefault="00AA17F4" w:rsidP="00BC39BE">
      <w:pPr>
        <w:pStyle w:val="ListParagraph"/>
        <w:numPr>
          <w:ilvl w:val="1"/>
          <w:numId w:val="1"/>
        </w:numPr>
        <w:spacing w:after="80" w:line="240" w:lineRule="auto"/>
        <w:ind w:left="850" w:hanging="493"/>
        <w:rPr>
          <w:rFonts w:cstheme="minorHAnsi"/>
          <w:b/>
          <w:sz w:val="20"/>
          <w:szCs w:val="20"/>
        </w:rPr>
      </w:pPr>
      <w:r w:rsidRPr="00CC4CAB">
        <w:rPr>
          <w:rFonts w:cstheme="minorHAnsi"/>
          <w:sz w:val="20"/>
          <w:szCs w:val="20"/>
        </w:rPr>
        <w:t xml:space="preserve">London School of Theology has </w:t>
      </w:r>
      <w:r w:rsidR="00592E4B" w:rsidRPr="00CC4CAB">
        <w:rPr>
          <w:rFonts w:cstheme="minorHAnsi"/>
          <w:sz w:val="20"/>
          <w:szCs w:val="20"/>
        </w:rPr>
        <w:t xml:space="preserve">a </w:t>
      </w:r>
      <w:r w:rsidRPr="00CC4CAB">
        <w:rPr>
          <w:rFonts w:cstheme="minorHAnsi"/>
          <w:sz w:val="20"/>
          <w:szCs w:val="20"/>
        </w:rPr>
        <w:t xml:space="preserve">process for considering requests for accreditation of prior learning </w:t>
      </w:r>
      <w:r w:rsidR="000256DA" w:rsidRPr="00CC4CAB">
        <w:rPr>
          <w:rFonts w:cstheme="minorHAnsi"/>
          <w:sz w:val="20"/>
          <w:szCs w:val="20"/>
        </w:rPr>
        <w:t xml:space="preserve">(APL) </w:t>
      </w:r>
      <w:r w:rsidRPr="00CC4CAB">
        <w:rPr>
          <w:rFonts w:cstheme="minorHAnsi"/>
          <w:sz w:val="20"/>
          <w:szCs w:val="20"/>
        </w:rPr>
        <w:t xml:space="preserve">or </w:t>
      </w:r>
      <w:r w:rsidR="000256DA" w:rsidRPr="00CC4CAB">
        <w:rPr>
          <w:rFonts w:cstheme="minorHAnsi"/>
          <w:sz w:val="20"/>
          <w:szCs w:val="20"/>
        </w:rPr>
        <w:t>experiential learning</w:t>
      </w:r>
      <w:r w:rsidRPr="00CC4CAB">
        <w:rPr>
          <w:rFonts w:cstheme="minorHAnsi"/>
          <w:sz w:val="20"/>
          <w:szCs w:val="20"/>
        </w:rPr>
        <w:t xml:space="preserve"> (APEL)</w:t>
      </w:r>
      <w:r w:rsidR="3AD7BB09" w:rsidRPr="00CC4CAB">
        <w:rPr>
          <w:rFonts w:cstheme="minorHAnsi"/>
          <w:sz w:val="20"/>
          <w:szCs w:val="20"/>
        </w:rPr>
        <w:t>. A</w:t>
      </w:r>
      <w:r w:rsidR="0B21381A" w:rsidRPr="00CC4CAB">
        <w:rPr>
          <w:rFonts w:cstheme="minorHAnsi"/>
          <w:sz w:val="20"/>
          <w:szCs w:val="20"/>
        </w:rPr>
        <w:t>pplicants may</w:t>
      </w:r>
      <w:r w:rsidR="001A762F" w:rsidRPr="00CC4CAB">
        <w:rPr>
          <w:rFonts w:cstheme="minorHAnsi"/>
          <w:sz w:val="20"/>
          <w:szCs w:val="20"/>
        </w:rPr>
        <w:t xml:space="preserve"> </w:t>
      </w:r>
      <w:r w:rsidRPr="00CC4CAB">
        <w:rPr>
          <w:rFonts w:cstheme="minorHAnsi"/>
          <w:sz w:val="20"/>
          <w:szCs w:val="20"/>
        </w:rPr>
        <w:t xml:space="preserve">apply for </w:t>
      </w:r>
      <w:r w:rsidR="44D93758" w:rsidRPr="00CC4CAB">
        <w:rPr>
          <w:rFonts w:cstheme="minorHAnsi"/>
          <w:sz w:val="20"/>
          <w:szCs w:val="20"/>
        </w:rPr>
        <w:t xml:space="preserve">this </w:t>
      </w:r>
      <w:r w:rsidR="001A762F" w:rsidRPr="00CC4CAB">
        <w:rPr>
          <w:rFonts w:cstheme="minorHAnsi"/>
          <w:sz w:val="20"/>
          <w:szCs w:val="20"/>
        </w:rPr>
        <w:t>once</w:t>
      </w:r>
      <w:r w:rsidRPr="00CC4CAB">
        <w:rPr>
          <w:rFonts w:cstheme="minorHAnsi"/>
          <w:sz w:val="20"/>
          <w:szCs w:val="20"/>
        </w:rPr>
        <w:t xml:space="preserve"> </w:t>
      </w:r>
      <w:r w:rsidR="000442C5" w:rsidRPr="00CC4CAB">
        <w:rPr>
          <w:rFonts w:cstheme="minorHAnsi"/>
          <w:sz w:val="20"/>
          <w:szCs w:val="20"/>
        </w:rPr>
        <w:t>they</w:t>
      </w:r>
      <w:r w:rsidRPr="00CC4CAB">
        <w:rPr>
          <w:rFonts w:cstheme="minorHAnsi"/>
          <w:sz w:val="20"/>
          <w:szCs w:val="20"/>
        </w:rPr>
        <w:t xml:space="preserve"> have </w:t>
      </w:r>
      <w:r w:rsidR="00D943A4" w:rsidRPr="00CC4CAB">
        <w:rPr>
          <w:rFonts w:cstheme="minorHAnsi"/>
          <w:sz w:val="20"/>
          <w:szCs w:val="20"/>
        </w:rPr>
        <w:t xml:space="preserve">submitted </w:t>
      </w:r>
      <w:r w:rsidR="000442C5" w:rsidRPr="00CC4CAB">
        <w:rPr>
          <w:rFonts w:cstheme="minorHAnsi"/>
          <w:sz w:val="20"/>
          <w:szCs w:val="20"/>
        </w:rPr>
        <w:t>their</w:t>
      </w:r>
      <w:r w:rsidR="00D943A4" w:rsidRPr="00CC4CAB">
        <w:rPr>
          <w:rFonts w:cstheme="minorHAnsi"/>
          <w:sz w:val="20"/>
          <w:szCs w:val="20"/>
        </w:rPr>
        <w:t xml:space="preserve"> application</w:t>
      </w:r>
      <w:r w:rsidR="3E4D2E71" w:rsidRPr="00CC4CAB">
        <w:rPr>
          <w:rFonts w:cstheme="minorHAnsi"/>
          <w:sz w:val="20"/>
          <w:szCs w:val="20"/>
        </w:rPr>
        <w:t xml:space="preserve"> for a taught programme</w:t>
      </w:r>
      <w:r w:rsidRPr="00CC4CAB">
        <w:rPr>
          <w:rFonts w:cstheme="minorHAnsi"/>
          <w:sz w:val="20"/>
          <w:szCs w:val="20"/>
        </w:rPr>
        <w:t>.</w:t>
      </w:r>
      <w:r w:rsidR="00A62215" w:rsidRPr="00CC4CAB">
        <w:rPr>
          <w:rFonts w:cstheme="minorHAnsi"/>
          <w:sz w:val="20"/>
          <w:szCs w:val="20"/>
        </w:rPr>
        <w:t xml:space="preserve"> </w:t>
      </w:r>
      <w:r w:rsidR="00A62215" w:rsidRPr="00CC4CAB">
        <w:rPr>
          <w:rFonts w:cstheme="minorHAnsi"/>
          <w:noProof/>
          <w:sz w:val="20"/>
          <w:szCs w:val="20"/>
        </w:rPr>
        <w:t xml:space="preserve">Please refer to the </w:t>
      </w:r>
      <w:hyperlink r:id="rId24">
        <w:r w:rsidR="00C277C2" w:rsidRPr="00CC4CAB">
          <w:rPr>
            <w:rStyle w:val="Hyperlink"/>
            <w:rFonts w:cstheme="minorHAnsi"/>
            <w:noProof/>
            <w:sz w:val="20"/>
            <w:szCs w:val="20"/>
          </w:rPr>
          <w:t>Accreditation of Prior Learning &amp; Credit Transfer</w:t>
        </w:r>
        <w:r w:rsidR="00A62215" w:rsidRPr="00CC4CAB">
          <w:rPr>
            <w:rStyle w:val="Hyperlink"/>
            <w:rFonts w:cstheme="minorHAnsi"/>
            <w:noProof/>
            <w:sz w:val="20"/>
            <w:szCs w:val="20"/>
          </w:rPr>
          <w:t xml:space="preserve"> </w:t>
        </w:r>
        <w:r w:rsidR="00C277C2" w:rsidRPr="00CC4CAB">
          <w:rPr>
            <w:rStyle w:val="Hyperlink"/>
            <w:rFonts w:cstheme="minorHAnsi"/>
            <w:noProof/>
            <w:sz w:val="20"/>
            <w:szCs w:val="20"/>
          </w:rPr>
          <w:t>P</w:t>
        </w:r>
        <w:r w:rsidR="00A62215" w:rsidRPr="00CC4CAB">
          <w:rPr>
            <w:rStyle w:val="Hyperlink"/>
            <w:rFonts w:cstheme="minorHAnsi"/>
            <w:noProof/>
            <w:sz w:val="20"/>
            <w:szCs w:val="20"/>
          </w:rPr>
          <w:t>olicy</w:t>
        </w:r>
      </w:hyperlink>
      <w:r w:rsidR="00A62215" w:rsidRPr="00CC4CAB">
        <w:rPr>
          <w:rFonts w:cstheme="minorHAnsi"/>
          <w:noProof/>
          <w:sz w:val="20"/>
          <w:szCs w:val="20"/>
        </w:rPr>
        <w:t xml:space="preserve"> for further </w:t>
      </w:r>
      <w:r w:rsidR="00F75D3F" w:rsidRPr="00CC4CAB">
        <w:rPr>
          <w:rFonts w:cstheme="minorHAnsi"/>
          <w:noProof/>
          <w:sz w:val="20"/>
          <w:szCs w:val="20"/>
        </w:rPr>
        <w:t>details</w:t>
      </w:r>
      <w:r w:rsidR="00D15415" w:rsidRPr="00CC4CAB">
        <w:rPr>
          <w:rFonts w:cstheme="minorHAnsi"/>
          <w:noProof/>
          <w:sz w:val="20"/>
          <w:szCs w:val="20"/>
        </w:rPr>
        <w:t>.</w:t>
      </w:r>
    </w:p>
    <w:p w14:paraId="1683139E" w14:textId="77777777" w:rsidR="00D15415" w:rsidRDefault="00D15415" w:rsidP="00D15415">
      <w:pPr>
        <w:pStyle w:val="ListParagraph"/>
        <w:spacing w:after="0" w:line="240" w:lineRule="auto"/>
        <w:ind w:left="792"/>
        <w:rPr>
          <w:rFonts w:cstheme="minorHAnsi"/>
          <w:b/>
          <w:sz w:val="20"/>
          <w:szCs w:val="20"/>
        </w:rPr>
      </w:pPr>
    </w:p>
    <w:p w14:paraId="7C8BFEC8" w14:textId="77777777" w:rsidR="00BD7C44" w:rsidRPr="00CC4CAB" w:rsidRDefault="00BD7C44" w:rsidP="00D15415">
      <w:pPr>
        <w:pStyle w:val="ListParagraph"/>
        <w:spacing w:after="0" w:line="240" w:lineRule="auto"/>
        <w:ind w:left="792"/>
        <w:rPr>
          <w:rFonts w:cstheme="minorHAnsi"/>
          <w:b/>
          <w:sz w:val="20"/>
          <w:szCs w:val="20"/>
        </w:rPr>
      </w:pPr>
    </w:p>
    <w:p w14:paraId="3AC5D5F7" w14:textId="3DEC530F" w:rsidR="00D15415" w:rsidRPr="00CC4CAB" w:rsidRDefault="00F464CD" w:rsidP="00BC39BE">
      <w:pPr>
        <w:pStyle w:val="ListParagraph"/>
        <w:numPr>
          <w:ilvl w:val="0"/>
          <w:numId w:val="1"/>
        </w:numPr>
        <w:spacing w:after="120" w:line="240" w:lineRule="auto"/>
        <w:ind w:left="357" w:hanging="357"/>
        <w:contextualSpacing w:val="0"/>
        <w:rPr>
          <w:rFonts w:cstheme="minorHAnsi"/>
          <w:b/>
          <w:sz w:val="20"/>
          <w:szCs w:val="20"/>
        </w:rPr>
      </w:pPr>
      <w:r w:rsidRPr="00CC4CAB">
        <w:rPr>
          <w:rFonts w:cstheme="minorHAnsi"/>
          <w:b/>
          <w:sz w:val="20"/>
          <w:szCs w:val="20"/>
        </w:rPr>
        <w:t xml:space="preserve">Postgraduate </w:t>
      </w:r>
      <w:r w:rsidR="00D15415" w:rsidRPr="00CC4CAB">
        <w:rPr>
          <w:rFonts w:cstheme="minorHAnsi"/>
          <w:b/>
          <w:sz w:val="20"/>
          <w:szCs w:val="20"/>
        </w:rPr>
        <w:t xml:space="preserve">Research </w:t>
      </w:r>
      <w:r w:rsidRPr="00CC4CAB">
        <w:rPr>
          <w:rFonts w:cstheme="minorHAnsi"/>
          <w:b/>
          <w:sz w:val="20"/>
          <w:szCs w:val="20"/>
        </w:rPr>
        <w:t>Admissions</w:t>
      </w:r>
    </w:p>
    <w:p w14:paraId="1316A648" w14:textId="27713FAE" w:rsidR="00D15415" w:rsidRPr="00CC4CAB" w:rsidRDefault="00EB328F" w:rsidP="00BC39BE">
      <w:pPr>
        <w:pStyle w:val="ListParagraph"/>
        <w:numPr>
          <w:ilvl w:val="1"/>
          <w:numId w:val="1"/>
        </w:numPr>
        <w:spacing w:after="80" w:line="240" w:lineRule="auto"/>
        <w:ind w:left="850" w:hanging="493"/>
        <w:rPr>
          <w:rFonts w:cstheme="minorHAnsi"/>
          <w:sz w:val="20"/>
          <w:szCs w:val="20"/>
        </w:rPr>
      </w:pPr>
      <w:r w:rsidRPr="00CC4CAB">
        <w:rPr>
          <w:rFonts w:cstheme="minorHAnsi"/>
          <w:sz w:val="20"/>
          <w:szCs w:val="20"/>
        </w:rPr>
        <w:t xml:space="preserve">The </w:t>
      </w:r>
      <w:r w:rsidR="2C27C787" w:rsidRPr="00CC4CAB">
        <w:rPr>
          <w:rFonts w:cstheme="minorHAnsi"/>
          <w:sz w:val="20"/>
          <w:szCs w:val="20"/>
        </w:rPr>
        <w:t>Head</w:t>
      </w:r>
      <w:r w:rsidRPr="00CC4CAB">
        <w:rPr>
          <w:rFonts w:cstheme="minorHAnsi"/>
          <w:sz w:val="20"/>
          <w:szCs w:val="20"/>
        </w:rPr>
        <w:t xml:space="preserve"> of Research is responsible for recommending to the University’s Academic Secretary the admission of the student. Guidelines on admissions criteria for postgraduate</w:t>
      </w:r>
      <w:r w:rsidR="57A76ADB" w:rsidRPr="00CC4CAB">
        <w:rPr>
          <w:rFonts w:cstheme="minorHAnsi"/>
          <w:sz w:val="20"/>
          <w:szCs w:val="20"/>
        </w:rPr>
        <w:t xml:space="preserve"> </w:t>
      </w:r>
      <w:r w:rsidRPr="00CC4CAB">
        <w:rPr>
          <w:rFonts w:cstheme="minorHAnsi"/>
          <w:sz w:val="20"/>
          <w:szCs w:val="20"/>
        </w:rPr>
        <w:t xml:space="preserve">study are to be found in the </w:t>
      </w:r>
      <w:hyperlink r:id="rId25">
        <w:r w:rsidRPr="00CC4CAB">
          <w:rPr>
            <w:rStyle w:val="Hyperlink"/>
            <w:rFonts w:cstheme="minorHAnsi"/>
            <w:sz w:val="20"/>
            <w:szCs w:val="20"/>
          </w:rPr>
          <w:t>Middlesex University Research Degrees</w:t>
        </w:r>
      </w:hyperlink>
      <w:r w:rsidR="00D15415" w:rsidRPr="00CC4CAB">
        <w:rPr>
          <w:rFonts w:cstheme="minorHAnsi"/>
          <w:sz w:val="20"/>
          <w:szCs w:val="20"/>
        </w:rPr>
        <w:t>.</w:t>
      </w:r>
    </w:p>
    <w:p w14:paraId="648F02C2" w14:textId="700F3432" w:rsidR="00F43648" w:rsidRPr="00CC4CAB" w:rsidRDefault="0BDBC6D2" w:rsidP="00BC39BE">
      <w:pPr>
        <w:pStyle w:val="ListParagraph"/>
        <w:numPr>
          <w:ilvl w:val="1"/>
          <w:numId w:val="1"/>
        </w:numPr>
        <w:spacing w:after="80" w:line="240" w:lineRule="auto"/>
        <w:ind w:left="850" w:hanging="493"/>
        <w:contextualSpacing w:val="0"/>
        <w:rPr>
          <w:rFonts w:cstheme="minorHAnsi"/>
          <w:sz w:val="20"/>
          <w:szCs w:val="20"/>
        </w:rPr>
      </w:pPr>
      <w:r w:rsidRPr="00CC4CAB">
        <w:rPr>
          <w:rFonts w:cstheme="minorHAnsi"/>
          <w:sz w:val="20"/>
          <w:szCs w:val="20"/>
        </w:rPr>
        <w:t>Entry requirements</w:t>
      </w:r>
      <w:r w:rsidR="00F21907" w:rsidRPr="00CC4CAB">
        <w:rPr>
          <w:rFonts w:cstheme="minorHAnsi"/>
          <w:sz w:val="20"/>
          <w:szCs w:val="20"/>
        </w:rPr>
        <w:t>:</w:t>
      </w:r>
    </w:p>
    <w:p w14:paraId="1CF603E1" w14:textId="01BBCBE8" w:rsidR="00735E91" w:rsidRDefault="2894CDD4" w:rsidP="00433ACC">
      <w:pPr>
        <w:pStyle w:val="ListParagraph"/>
        <w:numPr>
          <w:ilvl w:val="2"/>
          <w:numId w:val="1"/>
        </w:numPr>
        <w:spacing w:before="100" w:beforeAutospacing="1" w:after="80" w:line="240" w:lineRule="auto"/>
        <w:ind w:left="1701" w:hanging="850"/>
        <w:rPr>
          <w:rFonts w:eastAsiaTheme="minorEastAsia"/>
          <w:sz w:val="20"/>
          <w:szCs w:val="20"/>
        </w:rPr>
      </w:pPr>
      <w:r w:rsidRPr="00CC4CAB">
        <w:rPr>
          <w:rFonts w:eastAsiaTheme="minorEastAsia"/>
          <w:b/>
          <w:sz w:val="20"/>
          <w:szCs w:val="20"/>
          <w:u w:val="single"/>
        </w:rPr>
        <w:t>For MTh:</w:t>
      </w:r>
      <w:r w:rsidRPr="00CC4CAB">
        <w:rPr>
          <w:rFonts w:eastAsiaTheme="minorEastAsia"/>
          <w:sz w:val="20"/>
          <w:szCs w:val="20"/>
          <w:u w:val="single"/>
        </w:rPr>
        <w:t xml:space="preserve"> </w:t>
      </w:r>
      <w:r w:rsidR="77F5158E" w:rsidRPr="00CC4CAB">
        <w:rPr>
          <w:rFonts w:eastAsiaTheme="minorEastAsia"/>
          <w:sz w:val="20"/>
          <w:szCs w:val="20"/>
        </w:rPr>
        <w:t xml:space="preserve"> </w:t>
      </w:r>
      <w:r w:rsidR="2F1E51AC" w:rsidRPr="00CC4CAB">
        <w:rPr>
          <w:rFonts w:eastAsiaTheme="minorEastAsia"/>
          <w:sz w:val="20"/>
          <w:szCs w:val="20"/>
        </w:rPr>
        <w:t>T</w:t>
      </w:r>
      <w:r w:rsidR="77F5158E" w:rsidRPr="00CC4CAB">
        <w:rPr>
          <w:rFonts w:eastAsiaTheme="minorEastAsia"/>
          <w:sz w:val="20"/>
          <w:szCs w:val="20"/>
        </w:rPr>
        <w:t xml:space="preserve">he </w:t>
      </w:r>
      <w:r w:rsidR="7187052C" w:rsidRPr="00CC4CAB">
        <w:rPr>
          <w:rFonts w:eastAsiaTheme="minorEastAsia"/>
          <w:sz w:val="20"/>
          <w:szCs w:val="20"/>
        </w:rPr>
        <w:t xml:space="preserve">normal entry requirements </w:t>
      </w:r>
      <w:r w:rsidR="77F5158E" w:rsidRPr="00CC4CAB">
        <w:rPr>
          <w:rFonts w:eastAsiaTheme="minorEastAsia"/>
          <w:sz w:val="20"/>
          <w:szCs w:val="20"/>
        </w:rPr>
        <w:t>are</w:t>
      </w:r>
      <w:r w:rsidR="6D8278D9" w:rsidRPr="00CC4CAB">
        <w:rPr>
          <w:rFonts w:eastAsiaTheme="minorEastAsia"/>
          <w:sz w:val="20"/>
          <w:szCs w:val="20"/>
        </w:rPr>
        <w:t xml:space="preserve"> </w:t>
      </w:r>
      <w:r w:rsidR="00F43648" w:rsidRPr="00CC4CAB">
        <w:rPr>
          <w:rFonts w:eastAsiaTheme="minorEastAsia"/>
          <w:sz w:val="20"/>
          <w:szCs w:val="20"/>
        </w:rPr>
        <w:t>a</w:t>
      </w:r>
      <w:r w:rsidR="35FD3552" w:rsidRPr="00CC4CAB">
        <w:rPr>
          <w:rFonts w:eastAsiaTheme="minorEastAsia"/>
          <w:sz w:val="20"/>
          <w:szCs w:val="20"/>
        </w:rPr>
        <w:t xml:space="preserve"> UK </w:t>
      </w:r>
      <w:r w:rsidR="6F98CB7A" w:rsidRPr="00CC4CAB">
        <w:rPr>
          <w:rFonts w:eastAsiaTheme="minorEastAsia"/>
          <w:sz w:val="20"/>
          <w:szCs w:val="20"/>
        </w:rPr>
        <w:t>BA</w:t>
      </w:r>
      <w:r w:rsidR="00F43648" w:rsidRPr="00CC4CAB">
        <w:rPr>
          <w:rFonts w:eastAsiaTheme="minorEastAsia"/>
          <w:sz w:val="20"/>
          <w:szCs w:val="20"/>
        </w:rPr>
        <w:t xml:space="preserve"> honours degree </w:t>
      </w:r>
      <w:r w:rsidR="5B3B99B6" w:rsidRPr="00CC4CAB">
        <w:rPr>
          <w:rFonts w:eastAsiaTheme="minorEastAsia"/>
          <w:sz w:val="20"/>
          <w:szCs w:val="20"/>
        </w:rPr>
        <w:t xml:space="preserve">in a theological discipline </w:t>
      </w:r>
      <w:r w:rsidR="00F43648" w:rsidRPr="00CC4CAB">
        <w:rPr>
          <w:rFonts w:eastAsiaTheme="minorEastAsia"/>
          <w:sz w:val="20"/>
          <w:szCs w:val="20"/>
        </w:rPr>
        <w:t>at 2:1</w:t>
      </w:r>
      <w:r w:rsidR="1E2F3389" w:rsidRPr="00CC4CAB">
        <w:rPr>
          <w:rFonts w:eastAsiaTheme="minorEastAsia"/>
          <w:sz w:val="20"/>
          <w:szCs w:val="20"/>
        </w:rPr>
        <w:t xml:space="preserve"> level </w:t>
      </w:r>
      <w:r w:rsidR="25B3BE1B" w:rsidRPr="00CC4CAB">
        <w:rPr>
          <w:rFonts w:eastAsiaTheme="minorEastAsia"/>
          <w:sz w:val="20"/>
          <w:szCs w:val="20"/>
        </w:rPr>
        <w:t>(</w:t>
      </w:r>
      <w:r w:rsidR="1E2F3389" w:rsidRPr="00CC4CAB">
        <w:rPr>
          <w:rFonts w:eastAsiaTheme="minorEastAsia"/>
          <w:sz w:val="20"/>
          <w:szCs w:val="20"/>
        </w:rPr>
        <w:t>or equivalent</w:t>
      </w:r>
      <w:r w:rsidR="6D8AEE47" w:rsidRPr="00CC4CAB">
        <w:rPr>
          <w:rFonts w:eastAsiaTheme="minorEastAsia"/>
          <w:sz w:val="20"/>
          <w:szCs w:val="20"/>
        </w:rPr>
        <w:t>)</w:t>
      </w:r>
      <w:r w:rsidR="62AC34C6" w:rsidRPr="00CC4CAB">
        <w:rPr>
          <w:rFonts w:eastAsiaTheme="minorEastAsia"/>
          <w:sz w:val="20"/>
          <w:szCs w:val="20"/>
        </w:rPr>
        <w:t>.</w:t>
      </w:r>
      <w:r w:rsidR="6D8278D9" w:rsidRPr="00CC4CAB">
        <w:rPr>
          <w:rFonts w:eastAsiaTheme="minorEastAsia"/>
          <w:sz w:val="20"/>
          <w:szCs w:val="20"/>
        </w:rPr>
        <w:t xml:space="preserve"> </w:t>
      </w:r>
      <w:r w:rsidR="558AAD7D" w:rsidRPr="00CC4CAB">
        <w:rPr>
          <w:rFonts w:eastAsiaTheme="minorEastAsia"/>
          <w:sz w:val="20"/>
          <w:szCs w:val="20"/>
        </w:rPr>
        <w:t>A</w:t>
      </w:r>
      <w:r w:rsidR="6D8278D9" w:rsidRPr="00CC4CAB">
        <w:rPr>
          <w:rFonts w:eastAsiaTheme="minorEastAsia"/>
          <w:sz w:val="20"/>
          <w:szCs w:val="20"/>
        </w:rPr>
        <w:t>pplicants</w:t>
      </w:r>
      <w:r w:rsidR="6C7DB1B9" w:rsidRPr="00CC4CAB">
        <w:rPr>
          <w:rFonts w:eastAsiaTheme="minorEastAsia"/>
          <w:sz w:val="20"/>
          <w:szCs w:val="20"/>
        </w:rPr>
        <w:t xml:space="preserve"> from North America should have a BA </w:t>
      </w:r>
      <w:r w:rsidR="6A9308F6" w:rsidRPr="00CC4CAB">
        <w:rPr>
          <w:rFonts w:eastAsiaTheme="minorEastAsia"/>
          <w:sz w:val="20"/>
          <w:szCs w:val="20"/>
        </w:rPr>
        <w:t xml:space="preserve">or </w:t>
      </w:r>
      <w:r w:rsidR="00B60375" w:rsidRPr="00CC4CAB">
        <w:rPr>
          <w:rFonts w:eastAsiaTheme="minorEastAsia"/>
          <w:sz w:val="20"/>
          <w:szCs w:val="20"/>
        </w:rPr>
        <w:t>MA majoring</w:t>
      </w:r>
      <w:r w:rsidR="29B58613" w:rsidRPr="00CC4CAB">
        <w:rPr>
          <w:rFonts w:eastAsiaTheme="minorEastAsia"/>
          <w:sz w:val="20"/>
          <w:szCs w:val="20"/>
        </w:rPr>
        <w:t xml:space="preserve"> in </w:t>
      </w:r>
      <w:r w:rsidR="0EBFEF72" w:rsidRPr="00CC4CAB">
        <w:rPr>
          <w:rFonts w:eastAsiaTheme="minorEastAsia"/>
          <w:sz w:val="20"/>
          <w:szCs w:val="20"/>
        </w:rPr>
        <w:t xml:space="preserve">a theological discipline </w:t>
      </w:r>
      <w:r w:rsidR="6C7DB1B9" w:rsidRPr="00CC4CAB">
        <w:rPr>
          <w:rFonts w:eastAsiaTheme="minorEastAsia"/>
          <w:sz w:val="20"/>
          <w:szCs w:val="20"/>
        </w:rPr>
        <w:t>or an MDiv with a GPA of 3.</w:t>
      </w:r>
      <w:r w:rsidR="0E25D811" w:rsidRPr="00CC4CAB">
        <w:rPr>
          <w:rFonts w:eastAsiaTheme="minorEastAsia"/>
          <w:sz w:val="20"/>
          <w:szCs w:val="20"/>
        </w:rPr>
        <w:t>3</w:t>
      </w:r>
      <w:r w:rsidR="69A10323" w:rsidRPr="00CC4CAB">
        <w:rPr>
          <w:rFonts w:eastAsiaTheme="minorEastAsia"/>
          <w:sz w:val="20"/>
          <w:szCs w:val="20"/>
        </w:rPr>
        <w:t>.</w:t>
      </w:r>
      <w:r w:rsidR="3978EBFB" w:rsidRPr="00CC4CAB">
        <w:rPr>
          <w:rFonts w:eastAsiaTheme="minorEastAsia"/>
          <w:sz w:val="20"/>
          <w:szCs w:val="20"/>
        </w:rPr>
        <w:t xml:space="preserve"> Applicants with non-UK qualifications should provide proof of how any national qualifications relate to the stated UK minimum requirements</w:t>
      </w:r>
      <w:r w:rsidR="44EE9B38" w:rsidRPr="00CC4CAB">
        <w:rPr>
          <w:rFonts w:eastAsiaTheme="minorEastAsia"/>
          <w:sz w:val="20"/>
          <w:szCs w:val="20"/>
        </w:rPr>
        <w:t xml:space="preserve"> (see services provided by Ecctis – </w:t>
      </w:r>
      <w:hyperlink r:id="rId26" w:history="1">
        <w:r w:rsidR="44EE9B38" w:rsidRPr="00CC4CAB">
          <w:rPr>
            <w:rStyle w:val="Hyperlink"/>
            <w:rFonts w:eastAsiaTheme="minorEastAsia"/>
            <w:sz w:val="20"/>
            <w:szCs w:val="20"/>
          </w:rPr>
          <w:t>Statement of Comparability</w:t>
        </w:r>
      </w:hyperlink>
      <w:r w:rsidR="44EE9B38" w:rsidRPr="00CC4CAB">
        <w:rPr>
          <w:rFonts w:eastAsiaTheme="minorEastAsia"/>
          <w:sz w:val="20"/>
          <w:szCs w:val="20"/>
        </w:rPr>
        <w:t>)</w:t>
      </w:r>
      <w:r w:rsidR="6A161D0C" w:rsidRPr="00CC4CAB">
        <w:rPr>
          <w:rFonts w:eastAsiaTheme="minorEastAsia"/>
          <w:sz w:val="20"/>
          <w:szCs w:val="20"/>
        </w:rPr>
        <w:t>.</w:t>
      </w:r>
      <w:r w:rsidR="037B91BD" w:rsidRPr="00CC4CAB">
        <w:rPr>
          <w:rFonts w:eastAsiaTheme="minorEastAsia"/>
          <w:sz w:val="20"/>
          <w:szCs w:val="20"/>
        </w:rPr>
        <w:t xml:space="preserve"> Applicants for whom English is not their first language must take </w:t>
      </w:r>
      <w:r w:rsidR="00BA6A3A" w:rsidRPr="00CC4CAB">
        <w:rPr>
          <w:rFonts w:eastAsiaTheme="minorEastAsia"/>
          <w:sz w:val="20"/>
          <w:szCs w:val="20"/>
        </w:rPr>
        <w:t xml:space="preserve">a </w:t>
      </w:r>
      <w:r w:rsidR="037B91BD" w:rsidRPr="00CC4CAB">
        <w:rPr>
          <w:rFonts w:eastAsiaTheme="minorEastAsia"/>
          <w:sz w:val="20"/>
          <w:szCs w:val="20"/>
        </w:rPr>
        <w:t>Secure English Language Test (</w:t>
      </w:r>
      <w:r w:rsidR="00CC398E">
        <w:rPr>
          <w:rFonts w:eastAsiaTheme="minorEastAsia"/>
          <w:sz w:val="20"/>
          <w:szCs w:val="20"/>
        </w:rPr>
        <w:t>I</w:t>
      </w:r>
      <w:r w:rsidR="037B91BD" w:rsidRPr="00CC4CAB">
        <w:rPr>
          <w:rFonts w:eastAsiaTheme="minorEastAsia"/>
          <w:sz w:val="20"/>
          <w:szCs w:val="20"/>
        </w:rPr>
        <w:t>ELT</w:t>
      </w:r>
      <w:r w:rsidR="00CC398E">
        <w:rPr>
          <w:rFonts w:eastAsiaTheme="minorEastAsia"/>
          <w:sz w:val="20"/>
          <w:szCs w:val="20"/>
        </w:rPr>
        <w:t>S</w:t>
      </w:r>
      <w:r w:rsidR="6A161D0C" w:rsidRPr="00CC4CAB">
        <w:rPr>
          <w:rFonts w:eastAsiaTheme="minorEastAsia"/>
          <w:sz w:val="20"/>
          <w:szCs w:val="20"/>
        </w:rPr>
        <w:t>)</w:t>
      </w:r>
      <w:r w:rsidR="00CA6F3B" w:rsidRPr="00CC4CAB">
        <w:rPr>
          <w:rFonts w:eastAsiaTheme="minorEastAsia"/>
          <w:sz w:val="20"/>
          <w:szCs w:val="20"/>
        </w:rPr>
        <w:t xml:space="preserve"> (refer to section 6 for more information)</w:t>
      </w:r>
      <w:r w:rsidR="6A161D0C" w:rsidRPr="00CC4CAB">
        <w:rPr>
          <w:rFonts w:eastAsiaTheme="minorEastAsia"/>
          <w:sz w:val="20"/>
          <w:szCs w:val="20"/>
        </w:rPr>
        <w:t>.</w:t>
      </w:r>
    </w:p>
    <w:p w14:paraId="6A9F2171" w14:textId="4D0AC15C" w:rsidR="67017B8D" w:rsidRPr="00735E91" w:rsidRDefault="67017B8D" w:rsidP="00B16C1F">
      <w:pPr>
        <w:pStyle w:val="ListParagraph"/>
        <w:numPr>
          <w:ilvl w:val="2"/>
          <w:numId w:val="1"/>
        </w:numPr>
        <w:spacing w:before="100" w:beforeAutospacing="1" w:after="80" w:line="240" w:lineRule="auto"/>
        <w:ind w:left="1701" w:hanging="850"/>
        <w:rPr>
          <w:rFonts w:eastAsiaTheme="minorEastAsia"/>
          <w:sz w:val="20"/>
          <w:szCs w:val="20"/>
        </w:rPr>
      </w:pPr>
      <w:r w:rsidRPr="00735E91">
        <w:rPr>
          <w:rFonts w:eastAsiaTheme="minorEastAsia"/>
          <w:b/>
          <w:sz w:val="20"/>
          <w:szCs w:val="20"/>
          <w:u w:val="single"/>
        </w:rPr>
        <w:t>For MPhil/PhD:</w:t>
      </w:r>
      <w:r w:rsidRPr="3BC1B682">
        <w:rPr>
          <w:rFonts w:eastAsiaTheme="minorEastAsia"/>
          <w:sz w:val="20"/>
          <w:szCs w:val="20"/>
        </w:rPr>
        <w:t xml:space="preserve"> The normal entry requirements are a UK </w:t>
      </w:r>
      <w:r w:rsidR="006440AB" w:rsidRPr="00735E91">
        <w:rPr>
          <w:rFonts w:eastAsiaTheme="minorEastAsia"/>
          <w:sz w:val="20"/>
          <w:szCs w:val="20"/>
        </w:rPr>
        <w:t>Master’s</w:t>
      </w:r>
      <w:r w:rsidRPr="3BC1B682">
        <w:rPr>
          <w:rFonts w:eastAsiaTheme="minorEastAsia"/>
          <w:sz w:val="20"/>
          <w:szCs w:val="20"/>
        </w:rPr>
        <w:t xml:space="preserve"> degree in a theological discipline (or equivalent</w:t>
      </w:r>
      <w:r w:rsidR="36B583D0" w:rsidRPr="3BC1B682">
        <w:rPr>
          <w:rFonts w:eastAsiaTheme="minorEastAsia"/>
          <w:sz w:val="20"/>
          <w:szCs w:val="20"/>
        </w:rPr>
        <w:t>)</w:t>
      </w:r>
      <w:r w:rsidR="5E20C228" w:rsidRPr="3BC1B682">
        <w:rPr>
          <w:rFonts w:eastAsiaTheme="minorEastAsia"/>
          <w:sz w:val="20"/>
          <w:szCs w:val="20"/>
        </w:rPr>
        <w:t>.</w:t>
      </w:r>
      <w:r w:rsidR="36BE9591" w:rsidRPr="3BC1B682">
        <w:rPr>
          <w:rFonts w:eastAsiaTheme="minorEastAsia"/>
          <w:sz w:val="20"/>
          <w:szCs w:val="20"/>
        </w:rPr>
        <w:t xml:space="preserve"> Applicants from North America </w:t>
      </w:r>
      <w:r w:rsidR="3C29B22B" w:rsidRPr="3BC1B682">
        <w:rPr>
          <w:rFonts w:eastAsiaTheme="minorEastAsia"/>
          <w:sz w:val="20"/>
          <w:szCs w:val="20"/>
        </w:rPr>
        <w:t xml:space="preserve">should have a </w:t>
      </w:r>
      <w:r w:rsidR="006440AB" w:rsidRPr="00735E91">
        <w:rPr>
          <w:rFonts w:eastAsiaTheme="minorEastAsia"/>
          <w:sz w:val="20"/>
          <w:szCs w:val="20"/>
        </w:rPr>
        <w:t>Master’s</w:t>
      </w:r>
      <w:r w:rsidR="3C29B22B" w:rsidRPr="3BC1B682">
        <w:rPr>
          <w:rFonts w:eastAsiaTheme="minorEastAsia"/>
          <w:sz w:val="20"/>
          <w:szCs w:val="20"/>
        </w:rPr>
        <w:t xml:space="preserve"> degree </w:t>
      </w:r>
      <w:r w:rsidR="1C518B19" w:rsidRPr="3BC1B682">
        <w:rPr>
          <w:rFonts w:eastAsiaTheme="minorEastAsia"/>
          <w:sz w:val="20"/>
          <w:szCs w:val="20"/>
        </w:rPr>
        <w:t>in a theological discipline</w:t>
      </w:r>
      <w:r w:rsidR="712A7B35" w:rsidRPr="006C75C2">
        <w:rPr>
          <w:rFonts w:eastAsiaTheme="minorEastAsia"/>
          <w:sz w:val="20"/>
          <w:szCs w:val="20"/>
        </w:rPr>
        <w:t xml:space="preserve"> </w:t>
      </w:r>
      <w:r w:rsidR="50A847C8" w:rsidRPr="3BC1B682">
        <w:rPr>
          <w:rFonts w:eastAsiaTheme="minorEastAsia"/>
          <w:sz w:val="20"/>
          <w:szCs w:val="20"/>
        </w:rPr>
        <w:t>(or equivalent)</w:t>
      </w:r>
      <w:r w:rsidR="3C29B22B" w:rsidRPr="3BC1B682">
        <w:rPr>
          <w:rFonts w:eastAsiaTheme="minorEastAsia"/>
          <w:sz w:val="20"/>
          <w:szCs w:val="20"/>
        </w:rPr>
        <w:t xml:space="preserve"> with a GPA of 3.</w:t>
      </w:r>
      <w:r w:rsidR="5D45E1F2" w:rsidRPr="1CEC4797">
        <w:rPr>
          <w:rFonts w:eastAsiaTheme="minorEastAsia"/>
          <w:sz w:val="20"/>
          <w:szCs w:val="20"/>
        </w:rPr>
        <w:t>3</w:t>
      </w:r>
      <w:r w:rsidR="4900C97C" w:rsidRPr="2C030925">
        <w:rPr>
          <w:rFonts w:eastAsiaTheme="minorEastAsia"/>
          <w:sz w:val="20"/>
          <w:szCs w:val="20"/>
        </w:rPr>
        <w:t>.</w:t>
      </w:r>
      <w:r w:rsidR="3C29B22B" w:rsidRPr="3BC1B682">
        <w:rPr>
          <w:rFonts w:eastAsiaTheme="minorEastAsia"/>
          <w:sz w:val="20"/>
          <w:szCs w:val="20"/>
        </w:rPr>
        <w:t xml:space="preserve"> Candidates registered for the MPhil only, and whose work proves to be of the approp</w:t>
      </w:r>
      <w:r w:rsidR="06316EEA" w:rsidRPr="3BC1B682">
        <w:rPr>
          <w:rFonts w:eastAsiaTheme="minorEastAsia"/>
          <w:sz w:val="20"/>
          <w:szCs w:val="20"/>
        </w:rPr>
        <w:t>riate standard, are entitled to transfer their registration to PhD (with the agreement of their supervisor(s), the Head of Research, and Middlesex University).</w:t>
      </w:r>
      <w:r w:rsidR="3ABADB35" w:rsidRPr="3BC1B682">
        <w:rPr>
          <w:rFonts w:eastAsiaTheme="minorEastAsia"/>
          <w:sz w:val="20"/>
          <w:szCs w:val="20"/>
        </w:rPr>
        <w:t xml:space="preserve"> </w:t>
      </w:r>
      <w:r w:rsidR="17F502BF" w:rsidRPr="3BC1B682">
        <w:rPr>
          <w:rFonts w:eastAsiaTheme="minorEastAsia"/>
          <w:sz w:val="20"/>
          <w:szCs w:val="20"/>
        </w:rPr>
        <w:t xml:space="preserve"> </w:t>
      </w:r>
      <w:r w:rsidR="3ABADB35" w:rsidRPr="3BC1B682">
        <w:rPr>
          <w:rFonts w:eastAsiaTheme="minorEastAsia"/>
          <w:sz w:val="20"/>
          <w:szCs w:val="20"/>
        </w:rPr>
        <w:t>Applicants with non-UK qualifications should provide proof of how any national qualifications relate to the stated UK minimum requirements</w:t>
      </w:r>
      <w:r w:rsidR="17F502BF" w:rsidRPr="3BC1B682">
        <w:rPr>
          <w:rFonts w:eastAsiaTheme="minorEastAsia"/>
          <w:sz w:val="20"/>
          <w:szCs w:val="20"/>
        </w:rPr>
        <w:t xml:space="preserve"> (see services provided by Ecctis – </w:t>
      </w:r>
      <w:hyperlink w:history="1">
        <w:hyperlink r:id="rId27" w:history="1">
          <w:r w:rsidR="3EF20079" w:rsidRPr="00735E91">
            <w:rPr>
              <w:rStyle w:val="Hyperlink"/>
              <w:rFonts w:eastAsiaTheme="minorEastAsia"/>
              <w:sz w:val="20"/>
              <w:szCs w:val="20"/>
            </w:rPr>
            <w:t>Statement of Comparability</w:t>
          </w:r>
        </w:hyperlink>
      </w:hyperlink>
      <w:r w:rsidR="3EF20079" w:rsidRPr="00735E91">
        <w:rPr>
          <w:rFonts w:eastAsiaTheme="minorEastAsia"/>
          <w:sz w:val="20"/>
          <w:szCs w:val="20"/>
        </w:rPr>
        <w:t>).</w:t>
      </w:r>
      <w:r w:rsidR="5960907D" w:rsidRPr="006C75C2">
        <w:rPr>
          <w:rFonts w:eastAsiaTheme="minorEastAsia"/>
          <w:sz w:val="20"/>
          <w:szCs w:val="20"/>
        </w:rPr>
        <w:t xml:space="preserve"> </w:t>
      </w:r>
      <w:r w:rsidR="5960907D" w:rsidRPr="3BC1B682">
        <w:rPr>
          <w:rFonts w:eastAsiaTheme="minorEastAsia"/>
          <w:sz w:val="20"/>
          <w:szCs w:val="20"/>
        </w:rPr>
        <w:t xml:space="preserve">Applicants for whom English is not their first language must take </w:t>
      </w:r>
      <w:r w:rsidR="00CA6F3B">
        <w:rPr>
          <w:rFonts w:eastAsiaTheme="minorEastAsia"/>
          <w:sz w:val="20"/>
          <w:szCs w:val="20"/>
        </w:rPr>
        <w:t>a</w:t>
      </w:r>
      <w:r w:rsidR="00CA6F3B" w:rsidRPr="3BC1B682">
        <w:rPr>
          <w:rFonts w:eastAsiaTheme="minorEastAsia"/>
          <w:sz w:val="20"/>
          <w:szCs w:val="20"/>
        </w:rPr>
        <w:t xml:space="preserve"> </w:t>
      </w:r>
      <w:r w:rsidR="5960907D" w:rsidRPr="3BC1B682">
        <w:rPr>
          <w:rFonts w:eastAsiaTheme="minorEastAsia"/>
          <w:sz w:val="20"/>
          <w:szCs w:val="20"/>
        </w:rPr>
        <w:t>Secure English Language Test (SELT)</w:t>
      </w:r>
      <w:r w:rsidR="00CA6F3B">
        <w:rPr>
          <w:rFonts w:eastAsiaTheme="minorEastAsia"/>
          <w:sz w:val="20"/>
          <w:szCs w:val="20"/>
        </w:rPr>
        <w:t xml:space="preserve"> (see section 6 for more information</w:t>
      </w:r>
      <w:r w:rsidR="5960907D" w:rsidRPr="3BC1B682">
        <w:rPr>
          <w:rFonts w:eastAsiaTheme="minorEastAsia"/>
          <w:sz w:val="20"/>
          <w:szCs w:val="20"/>
        </w:rPr>
        <w:t>).</w:t>
      </w:r>
    </w:p>
    <w:p w14:paraId="51917FE2" w14:textId="146E45F9" w:rsidR="00F43648" w:rsidRPr="00CC4CAB" w:rsidRDefault="00F43648" w:rsidP="00B16C1F">
      <w:pPr>
        <w:pStyle w:val="ListParagraph"/>
        <w:numPr>
          <w:ilvl w:val="2"/>
          <w:numId w:val="1"/>
        </w:numPr>
        <w:spacing w:before="100" w:beforeAutospacing="1" w:after="80" w:line="240" w:lineRule="auto"/>
        <w:ind w:left="1701" w:hanging="850"/>
        <w:rPr>
          <w:rFonts w:cstheme="minorHAnsi"/>
          <w:sz w:val="20"/>
          <w:szCs w:val="20"/>
        </w:rPr>
      </w:pPr>
      <w:r w:rsidRPr="00CC4CAB">
        <w:rPr>
          <w:rFonts w:cstheme="minorHAnsi"/>
          <w:sz w:val="20"/>
          <w:szCs w:val="20"/>
        </w:rPr>
        <w:t>That supervision can be provided and any other necessary resources for the duration of the proposed programme</w:t>
      </w:r>
      <w:r w:rsidR="00D11AAA" w:rsidRPr="00CC4CAB">
        <w:rPr>
          <w:rFonts w:cstheme="minorHAnsi"/>
          <w:sz w:val="20"/>
          <w:szCs w:val="20"/>
        </w:rPr>
        <w:t>.</w:t>
      </w:r>
    </w:p>
    <w:p w14:paraId="55E3DD0A" w14:textId="42DAEE49" w:rsidR="00F43648" w:rsidRPr="00CC4CAB" w:rsidRDefault="3F592663" w:rsidP="00B16C1F">
      <w:pPr>
        <w:pStyle w:val="ListParagraph"/>
        <w:numPr>
          <w:ilvl w:val="2"/>
          <w:numId w:val="1"/>
        </w:numPr>
        <w:spacing w:before="100" w:beforeAutospacing="1" w:after="80" w:line="240" w:lineRule="auto"/>
        <w:ind w:left="1701" w:hanging="850"/>
        <w:rPr>
          <w:rFonts w:cstheme="minorHAnsi"/>
          <w:sz w:val="20"/>
          <w:szCs w:val="20"/>
        </w:rPr>
      </w:pPr>
      <w:r w:rsidRPr="00CC4CAB">
        <w:rPr>
          <w:rFonts w:cstheme="minorHAnsi"/>
          <w:sz w:val="20"/>
          <w:szCs w:val="20"/>
        </w:rPr>
        <w:t>T</w:t>
      </w:r>
      <w:r w:rsidR="1CAC44B8" w:rsidRPr="00CC4CAB">
        <w:rPr>
          <w:rFonts w:cstheme="minorHAnsi"/>
          <w:sz w:val="20"/>
          <w:szCs w:val="20"/>
        </w:rPr>
        <w:t>he</w:t>
      </w:r>
      <w:r w:rsidR="00F43648" w:rsidRPr="00CC4CAB">
        <w:rPr>
          <w:rFonts w:cstheme="minorHAnsi"/>
          <w:sz w:val="20"/>
          <w:szCs w:val="20"/>
        </w:rPr>
        <w:t xml:space="preserve"> proposed research topic is appropriate and can be completed within the maximum period of registration.</w:t>
      </w:r>
    </w:p>
    <w:p w14:paraId="07BB7C90" w14:textId="4A3BA270" w:rsidR="001D47DF" w:rsidRPr="00CC4CAB" w:rsidRDefault="001D47DF" w:rsidP="00BC39BE">
      <w:pPr>
        <w:pStyle w:val="ListParagraph"/>
        <w:numPr>
          <w:ilvl w:val="1"/>
          <w:numId w:val="1"/>
        </w:numPr>
        <w:spacing w:after="80" w:line="240" w:lineRule="auto"/>
        <w:ind w:left="850" w:hanging="493"/>
        <w:rPr>
          <w:rFonts w:cstheme="minorHAnsi"/>
          <w:sz w:val="20"/>
          <w:szCs w:val="20"/>
        </w:rPr>
      </w:pPr>
      <w:r w:rsidRPr="00CC4CAB">
        <w:rPr>
          <w:rFonts w:cstheme="minorHAnsi"/>
          <w:sz w:val="20"/>
          <w:szCs w:val="20"/>
        </w:rPr>
        <w:t xml:space="preserve">Application </w:t>
      </w:r>
      <w:r w:rsidR="00416165" w:rsidRPr="00CC4CAB">
        <w:rPr>
          <w:rFonts w:cstheme="minorHAnsi"/>
          <w:sz w:val="20"/>
          <w:szCs w:val="20"/>
        </w:rPr>
        <w:t>process</w:t>
      </w:r>
      <w:r w:rsidR="00F21907" w:rsidRPr="00CC4CAB">
        <w:rPr>
          <w:rFonts w:cstheme="minorHAnsi"/>
          <w:sz w:val="20"/>
          <w:szCs w:val="20"/>
        </w:rPr>
        <w:t>:</w:t>
      </w:r>
    </w:p>
    <w:p w14:paraId="0D3A1B95" w14:textId="523E2F5B" w:rsidR="00416165" w:rsidRPr="00CC4CAB" w:rsidRDefault="00416165" w:rsidP="00B16C1F">
      <w:pPr>
        <w:pStyle w:val="ListParagraph"/>
        <w:numPr>
          <w:ilvl w:val="2"/>
          <w:numId w:val="1"/>
        </w:numPr>
        <w:spacing w:before="100" w:beforeAutospacing="1" w:after="80" w:line="240" w:lineRule="auto"/>
        <w:ind w:left="1701" w:hanging="850"/>
        <w:rPr>
          <w:rFonts w:cstheme="minorHAnsi"/>
          <w:sz w:val="20"/>
          <w:szCs w:val="20"/>
        </w:rPr>
      </w:pPr>
      <w:r w:rsidRPr="00CC4CAB">
        <w:rPr>
          <w:rFonts w:cstheme="minorHAnsi"/>
          <w:sz w:val="20"/>
          <w:szCs w:val="20"/>
        </w:rPr>
        <w:t>Student</w:t>
      </w:r>
      <w:r w:rsidR="0064794C" w:rsidRPr="00CC4CAB">
        <w:rPr>
          <w:rFonts w:cstheme="minorHAnsi"/>
          <w:sz w:val="20"/>
          <w:szCs w:val="20"/>
        </w:rPr>
        <w:t>s</w:t>
      </w:r>
      <w:r w:rsidRPr="00CC4CAB">
        <w:rPr>
          <w:rFonts w:cstheme="minorHAnsi"/>
          <w:sz w:val="20"/>
          <w:szCs w:val="20"/>
        </w:rPr>
        <w:t xml:space="preserve"> can make initial enquiries through the Assistant Registrar for Postgraduate Provision</w:t>
      </w:r>
      <w:r w:rsidR="00C8638D" w:rsidRPr="00CC4CAB">
        <w:rPr>
          <w:rFonts w:cstheme="minorHAnsi"/>
          <w:sz w:val="20"/>
          <w:szCs w:val="20"/>
        </w:rPr>
        <w:t xml:space="preserve"> and email a provisional</w:t>
      </w:r>
      <w:r w:rsidR="00EC4AD6" w:rsidRPr="00CC4CAB">
        <w:rPr>
          <w:rFonts w:cstheme="minorHAnsi"/>
          <w:sz w:val="20"/>
          <w:szCs w:val="20"/>
        </w:rPr>
        <w:t xml:space="preserve"> research</w:t>
      </w:r>
      <w:r w:rsidR="00C8638D" w:rsidRPr="00CC4CAB">
        <w:rPr>
          <w:rFonts w:cstheme="minorHAnsi"/>
          <w:sz w:val="20"/>
          <w:szCs w:val="20"/>
        </w:rPr>
        <w:t xml:space="preserve"> proposal, which the </w:t>
      </w:r>
      <w:r w:rsidR="5831AB6C" w:rsidRPr="00CC4CAB">
        <w:rPr>
          <w:rFonts w:cstheme="minorHAnsi"/>
          <w:sz w:val="20"/>
          <w:szCs w:val="20"/>
        </w:rPr>
        <w:t>Head</w:t>
      </w:r>
      <w:r w:rsidR="00C8638D" w:rsidRPr="00CC4CAB">
        <w:rPr>
          <w:rFonts w:cstheme="minorHAnsi"/>
          <w:sz w:val="20"/>
          <w:szCs w:val="20"/>
        </w:rPr>
        <w:t xml:space="preserve"> of Research or a supervisor </w:t>
      </w:r>
      <w:r w:rsidR="00EC4AD6" w:rsidRPr="00CC4CAB">
        <w:rPr>
          <w:rFonts w:cstheme="minorHAnsi"/>
          <w:sz w:val="20"/>
          <w:szCs w:val="20"/>
        </w:rPr>
        <w:t xml:space="preserve">then </w:t>
      </w:r>
      <w:r w:rsidR="00C8638D" w:rsidRPr="00CC4CAB">
        <w:rPr>
          <w:rFonts w:cstheme="minorHAnsi"/>
          <w:sz w:val="20"/>
          <w:szCs w:val="20"/>
        </w:rPr>
        <w:t>considers</w:t>
      </w:r>
      <w:r w:rsidR="005E2165">
        <w:rPr>
          <w:rFonts w:cstheme="minorHAnsi"/>
          <w:sz w:val="20"/>
          <w:szCs w:val="20"/>
        </w:rPr>
        <w:t>,</w:t>
      </w:r>
      <w:r w:rsidR="009872CB" w:rsidRPr="00CC4CAB">
        <w:rPr>
          <w:rFonts w:cstheme="minorHAnsi"/>
          <w:sz w:val="20"/>
          <w:szCs w:val="20"/>
        </w:rPr>
        <w:t xml:space="preserve"> to determine </w:t>
      </w:r>
      <w:proofErr w:type="gramStart"/>
      <w:r w:rsidR="009872CB" w:rsidRPr="00CC4CAB">
        <w:rPr>
          <w:rFonts w:cstheme="minorHAnsi"/>
          <w:sz w:val="20"/>
          <w:szCs w:val="20"/>
        </w:rPr>
        <w:t>whether or not</w:t>
      </w:r>
      <w:proofErr w:type="gramEnd"/>
      <w:r w:rsidR="009872CB" w:rsidRPr="00CC4CAB">
        <w:rPr>
          <w:rFonts w:cstheme="minorHAnsi"/>
          <w:sz w:val="20"/>
          <w:szCs w:val="20"/>
        </w:rPr>
        <w:t xml:space="preserve"> it shows promise.</w:t>
      </w:r>
    </w:p>
    <w:p w14:paraId="6981501E" w14:textId="36CE261C" w:rsidR="009872CB" w:rsidRPr="00CC4CAB" w:rsidRDefault="001524AD" w:rsidP="00B16C1F">
      <w:pPr>
        <w:pStyle w:val="ListParagraph"/>
        <w:numPr>
          <w:ilvl w:val="2"/>
          <w:numId w:val="1"/>
        </w:numPr>
        <w:spacing w:before="100" w:beforeAutospacing="1" w:after="80" w:line="240" w:lineRule="auto"/>
        <w:ind w:left="1701" w:hanging="850"/>
        <w:rPr>
          <w:rFonts w:cstheme="minorHAnsi"/>
          <w:sz w:val="20"/>
          <w:szCs w:val="20"/>
        </w:rPr>
      </w:pPr>
      <w:r w:rsidRPr="00CC4CAB">
        <w:rPr>
          <w:rFonts w:cstheme="minorHAnsi"/>
          <w:sz w:val="20"/>
          <w:szCs w:val="20"/>
        </w:rPr>
        <w:t xml:space="preserve">Application fee: A one-off £100 fee for postgraduate research applications applies to every student who </w:t>
      </w:r>
      <w:proofErr w:type="gramStart"/>
      <w:r w:rsidRPr="00CC4CAB">
        <w:rPr>
          <w:rFonts w:cstheme="minorHAnsi"/>
          <w:sz w:val="20"/>
          <w:szCs w:val="20"/>
        </w:rPr>
        <w:t>submits an application</w:t>
      </w:r>
      <w:proofErr w:type="gramEnd"/>
      <w:r w:rsidRPr="00CC4CAB">
        <w:rPr>
          <w:rFonts w:cstheme="minorHAnsi"/>
          <w:sz w:val="20"/>
          <w:szCs w:val="20"/>
        </w:rPr>
        <w:t xml:space="preserve"> form. The </w:t>
      </w:r>
      <w:r w:rsidR="00582074" w:rsidRPr="00CC4CAB">
        <w:rPr>
          <w:rFonts w:cstheme="minorHAnsi"/>
          <w:sz w:val="20"/>
          <w:szCs w:val="20"/>
        </w:rPr>
        <w:t xml:space="preserve">invoice for this fee is included in the email inviting the applicant to attend interview (or included in the rejection email, if </w:t>
      </w:r>
      <w:r w:rsidR="00376C9D" w:rsidRPr="00CC4CAB">
        <w:rPr>
          <w:rFonts w:cstheme="minorHAnsi"/>
          <w:sz w:val="20"/>
          <w:szCs w:val="20"/>
        </w:rPr>
        <w:t xml:space="preserve">not invited to interview). Ordinarily, it is expected that this fee be paid before the interview takes place. </w:t>
      </w:r>
      <w:r w:rsidR="009F6C40" w:rsidRPr="00CC4CAB">
        <w:rPr>
          <w:rFonts w:cstheme="minorHAnsi"/>
          <w:sz w:val="20"/>
          <w:szCs w:val="20"/>
        </w:rPr>
        <w:t>The application fee is deducted from the fees of any student who sub</w:t>
      </w:r>
      <w:r w:rsidR="00583206" w:rsidRPr="00CC4CAB">
        <w:rPr>
          <w:rFonts w:cstheme="minorHAnsi"/>
          <w:sz w:val="20"/>
          <w:szCs w:val="20"/>
        </w:rPr>
        <w:t xml:space="preserve">sequently </w:t>
      </w:r>
      <w:r w:rsidR="006576BE" w:rsidRPr="00CC4CAB">
        <w:rPr>
          <w:rFonts w:cstheme="minorHAnsi"/>
          <w:sz w:val="20"/>
          <w:szCs w:val="20"/>
        </w:rPr>
        <w:t>enrols.</w:t>
      </w:r>
    </w:p>
    <w:p w14:paraId="36266F0A" w14:textId="6A3D911E" w:rsidR="2CAF7D50" w:rsidRPr="00CC4CAB" w:rsidRDefault="67CA64C9" w:rsidP="00BC39BE">
      <w:pPr>
        <w:pStyle w:val="ListParagraph"/>
        <w:numPr>
          <w:ilvl w:val="1"/>
          <w:numId w:val="1"/>
        </w:numPr>
        <w:spacing w:after="80" w:line="240" w:lineRule="auto"/>
        <w:ind w:left="850" w:hanging="493"/>
        <w:contextualSpacing w:val="0"/>
        <w:rPr>
          <w:rFonts w:cstheme="minorHAnsi"/>
          <w:sz w:val="20"/>
          <w:szCs w:val="20"/>
        </w:rPr>
      </w:pPr>
      <w:r w:rsidRPr="00CC4CAB">
        <w:rPr>
          <w:rFonts w:cstheme="minorHAnsi"/>
          <w:sz w:val="20"/>
          <w:szCs w:val="20"/>
        </w:rPr>
        <w:t>MPhil/PhD students are initially enrolled and registered at MPhil level</w:t>
      </w:r>
      <w:r w:rsidR="7A88CFAA" w:rsidRPr="00CC4CAB">
        <w:rPr>
          <w:rFonts w:cstheme="minorHAnsi"/>
          <w:sz w:val="20"/>
          <w:szCs w:val="20"/>
        </w:rPr>
        <w:t xml:space="preserve"> with </w:t>
      </w:r>
      <w:r w:rsidRPr="00CC4CAB">
        <w:rPr>
          <w:rFonts w:cstheme="minorHAnsi"/>
          <w:sz w:val="20"/>
          <w:szCs w:val="20"/>
        </w:rPr>
        <w:t>transfer to PhD</w:t>
      </w:r>
      <w:r w:rsidR="00B31937" w:rsidRPr="00CC4CAB">
        <w:rPr>
          <w:rFonts w:cstheme="minorHAnsi"/>
          <w:sz w:val="20"/>
          <w:szCs w:val="20"/>
        </w:rPr>
        <w:t xml:space="preserve"> </w:t>
      </w:r>
      <w:r w:rsidRPr="00CC4CAB">
        <w:rPr>
          <w:rFonts w:cstheme="minorHAnsi"/>
          <w:sz w:val="20"/>
          <w:szCs w:val="20"/>
        </w:rPr>
        <w:t xml:space="preserve">registration normally after two years of full-time study. </w:t>
      </w:r>
    </w:p>
    <w:p w14:paraId="2887D187" w14:textId="45D11317" w:rsidR="00D15415" w:rsidRPr="00CC4CAB" w:rsidRDefault="14A93341" w:rsidP="00BC39BE">
      <w:pPr>
        <w:pStyle w:val="ListParagraph"/>
        <w:numPr>
          <w:ilvl w:val="1"/>
          <w:numId w:val="1"/>
        </w:numPr>
        <w:spacing w:after="80" w:line="240" w:lineRule="auto"/>
        <w:ind w:left="850" w:hanging="493"/>
        <w:contextualSpacing w:val="0"/>
        <w:rPr>
          <w:rFonts w:cstheme="minorHAnsi"/>
          <w:sz w:val="20"/>
          <w:szCs w:val="20"/>
        </w:rPr>
      </w:pPr>
      <w:r w:rsidRPr="00CC4CAB">
        <w:rPr>
          <w:rFonts w:cstheme="minorHAnsi"/>
          <w:sz w:val="20"/>
          <w:szCs w:val="20"/>
        </w:rPr>
        <w:t>E</w:t>
      </w:r>
      <w:r w:rsidR="00EB328F" w:rsidRPr="00CC4CAB">
        <w:rPr>
          <w:rFonts w:cstheme="minorHAnsi"/>
          <w:sz w:val="20"/>
          <w:szCs w:val="20"/>
        </w:rPr>
        <w:t>ach research student</w:t>
      </w:r>
      <w:r w:rsidR="0520255D" w:rsidRPr="00CC4CAB">
        <w:rPr>
          <w:rFonts w:cstheme="minorHAnsi"/>
          <w:sz w:val="20"/>
          <w:szCs w:val="20"/>
        </w:rPr>
        <w:t xml:space="preserve"> will have an appointed </w:t>
      </w:r>
      <w:r w:rsidR="00EB328F" w:rsidRPr="00CC4CAB">
        <w:rPr>
          <w:rFonts w:cstheme="minorHAnsi"/>
          <w:sz w:val="20"/>
          <w:szCs w:val="20"/>
        </w:rPr>
        <w:t>principal supervisor (S1) who has expertise in a particular topic chosen by the candidate and recognised by the University</w:t>
      </w:r>
      <w:r w:rsidR="397BAF87" w:rsidRPr="00CC4CAB">
        <w:rPr>
          <w:rFonts w:cstheme="minorHAnsi"/>
          <w:sz w:val="20"/>
          <w:szCs w:val="20"/>
        </w:rPr>
        <w:t xml:space="preserve"> </w:t>
      </w:r>
      <w:r w:rsidR="00EB328F" w:rsidRPr="00CC4CAB">
        <w:rPr>
          <w:rFonts w:cstheme="minorHAnsi"/>
          <w:sz w:val="20"/>
          <w:szCs w:val="20"/>
        </w:rPr>
        <w:t xml:space="preserve">as qualified to supervise research students. </w:t>
      </w:r>
      <w:r w:rsidR="3A5D92A9" w:rsidRPr="00CC4CAB">
        <w:rPr>
          <w:rFonts w:cstheme="minorHAnsi"/>
          <w:sz w:val="20"/>
          <w:szCs w:val="20"/>
        </w:rPr>
        <w:t>A</w:t>
      </w:r>
      <w:r w:rsidR="00EB328F" w:rsidRPr="00CC4CAB">
        <w:rPr>
          <w:rFonts w:cstheme="minorHAnsi"/>
          <w:sz w:val="20"/>
          <w:szCs w:val="20"/>
        </w:rPr>
        <w:t xml:space="preserve"> second supervisor (S2) </w:t>
      </w:r>
      <w:r w:rsidR="2E558D47" w:rsidRPr="00CC4CAB">
        <w:rPr>
          <w:rFonts w:cstheme="minorHAnsi"/>
          <w:sz w:val="20"/>
          <w:szCs w:val="20"/>
        </w:rPr>
        <w:t xml:space="preserve">will be appointed </w:t>
      </w:r>
      <w:r w:rsidR="00EB328F" w:rsidRPr="00CC4CAB">
        <w:rPr>
          <w:rFonts w:cstheme="minorHAnsi"/>
          <w:sz w:val="20"/>
          <w:szCs w:val="20"/>
        </w:rPr>
        <w:t xml:space="preserve">for each student to provide support </w:t>
      </w:r>
      <w:r w:rsidR="00EB328F" w:rsidRPr="00CC4CAB">
        <w:rPr>
          <w:rFonts w:cstheme="minorHAnsi"/>
          <w:sz w:val="20"/>
          <w:szCs w:val="20"/>
        </w:rPr>
        <w:lastRenderedPageBreak/>
        <w:t>for the principal supervisor. Normally, one of the two supervisors will be designated as the student’s Director of Studies (DoS).</w:t>
      </w:r>
      <w:r w:rsidR="5718125C" w:rsidRPr="00CC4CAB">
        <w:rPr>
          <w:rFonts w:cstheme="minorHAnsi"/>
          <w:sz w:val="20"/>
          <w:szCs w:val="20"/>
        </w:rPr>
        <w:t xml:space="preserve"> </w:t>
      </w:r>
      <w:r w:rsidR="00EB328F" w:rsidRPr="00CC4CAB">
        <w:rPr>
          <w:rFonts w:cstheme="minorHAnsi"/>
          <w:sz w:val="20"/>
          <w:szCs w:val="20"/>
        </w:rPr>
        <w:t>The team of supervisors appointed to supervise a PhD student should</w:t>
      </w:r>
      <w:r w:rsidR="001E247E" w:rsidRPr="00CC4CAB">
        <w:rPr>
          <w:rFonts w:cstheme="minorHAnsi"/>
          <w:sz w:val="20"/>
          <w:szCs w:val="20"/>
        </w:rPr>
        <w:t xml:space="preserve"> </w:t>
      </w:r>
      <w:r w:rsidR="00EB328F" w:rsidRPr="00CC4CAB">
        <w:rPr>
          <w:rFonts w:cstheme="minorHAnsi"/>
          <w:sz w:val="20"/>
          <w:szCs w:val="20"/>
        </w:rPr>
        <w:t>between them have the experience of having supervised to successful completion at least one PhD candidate.</w:t>
      </w:r>
    </w:p>
    <w:p w14:paraId="264C4F13" w14:textId="77777777" w:rsidR="00F935E2" w:rsidRPr="00CC4CAB" w:rsidRDefault="00F935E2" w:rsidP="00F935E2">
      <w:pPr>
        <w:pStyle w:val="ListParagraph"/>
        <w:spacing w:after="0" w:line="240" w:lineRule="auto"/>
        <w:ind w:left="792"/>
        <w:rPr>
          <w:rFonts w:cstheme="minorHAnsi"/>
          <w:sz w:val="20"/>
          <w:szCs w:val="20"/>
        </w:rPr>
      </w:pPr>
    </w:p>
    <w:p w14:paraId="5A0D8701" w14:textId="77777777" w:rsidR="00F935E2" w:rsidRPr="00CC4CAB" w:rsidRDefault="00771FE3" w:rsidP="00BC39BE">
      <w:pPr>
        <w:pStyle w:val="ListParagraph"/>
        <w:numPr>
          <w:ilvl w:val="0"/>
          <w:numId w:val="1"/>
        </w:numPr>
        <w:spacing w:after="120" w:line="240" w:lineRule="auto"/>
        <w:ind w:left="357" w:hanging="357"/>
        <w:contextualSpacing w:val="0"/>
        <w:rPr>
          <w:rFonts w:cstheme="minorHAnsi"/>
          <w:b/>
          <w:sz w:val="20"/>
          <w:szCs w:val="20"/>
        </w:rPr>
      </w:pPr>
      <w:r w:rsidRPr="00CC4CAB">
        <w:rPr>
          <w:rFonts w:cstheme="minorHAnsi"/>
          <w:b/>
          <w:sz w:val="20"/>
          <w:szCs w:val="20"/>
        </w:rPr>
        <w:t>Applicants declaring a disability or specific learning difficulty</w:t>
      </w:r>
    </w:p>
    <w:p w14:paraId="2233A76E" w14:textId="2B0F7BCF" w:rsidR="00F935E2" w:rsidRPr="00CC4CAB" w:rsidRDefault="00375A1E" w:rsidP="00BC39BE">
      <w:pPr>
        <w:pStyle w:val="ListParagraph"/>
        <w:numPr>
          <w:ilvl w:val="1"/>
          <w:numId w:val="1"/>
        </w:numPr>
        <w:spacing w:after="80" w:line="240" w:lineRule="auto"/>
        <w:ind w:left="850" w:hanging="493"/>
        <w:rPr>
          <w:rFonts w:cstheme="minorHAnsi"/>
          <w:sz w:val="20"/>
          <w:szCs w:val="20"/>
        </w:rPr>
      </w:pPr>
      <w:r w:rsidRPr="00CC4CAB">
        <w:rPr>
          <w:rFonts w:cstheme="minorHAnsi"/>
          <w:sz w:val="20"/>
          <w:szCs w:val="20"/>
        </w:rPr>
        <w:t>Under the Equality Act 2010, LST</w:t>
      </w:r>
      <w:r w:rsidR="00224093" w:rsidRPr="00CC4CAB">
        <w:rPr>
          <w:rFonts w:cstheme="minorHAnsi"/>
          <w:sz w:val="20"/>
          <w:szCs w:val="20"/>
        </w:rPr>
        <w:t xml:space="preserve"> </w:t>
      </w:r>
      <w:r w:rsidRPr="00CC4CAB">
        <w:rPr>
          <w:rFonts w:cstheme="minorHAnsi"/>
          <w:sz w:val="20"/>
          <w:szCs w:val="20"/>
        </w:rPr>
        <w:t>has a duty to provide equality of opportunity for all students with disabilities. This includes an anticipatory duty towards students with various types of disabilities before they arrive, and where resources permit, making reasonable adjustments in response to the needs of th</w:t>
      </w:r>
      <w:r w:rsidR="31D43360" w:rsidRPr="00CC4CAB">
        <w:rPr>
          <w:rFonts w:cstheme="minorHAnsi"/>
          <w:sz w:val="20"/>
          <w:szCs w:val="20"/>
        </w:rPr>
        <w:t>e</w:t>
      </w:r>
      <w:r w:rsidRPr="00CC4CAB">
        <w:rPr>
          <w:rFonts w:cstheme="minorHAnsi"/>
          <w:sz w:val="20"/>
          <w:szCs w:val="20"/>
        </w:rPr>
        <w:t xml:space="preserve">se students </w:t>
      </w:r>
      <w:r w:rsidR="26C39184" w:rsidRPr="00CC4CAB">
        <w:rPr>
          <w:rFonts w:cstheme="minorHAnsi"/>
          <w:sz w:val="20"/>
          <w:szCs w:val="20"/>
        </w:rPr>
        <w:t>for the duration of</w:t>
      </w:r>
      <w:r w:rsidRPr="00CC4CAB">
        <w:rPr>
          <w:rFonts w:cstheme="minorHAnsi"/>
          <w:sz w:val="20"/>
          <w:szCs w:val="20"/>
        </w:rPr>
        <w:t xml:space="preserve"> their studies. LST ultimately aims to promote and provide an inclusive learning environment that responds to the needs of </w:t>
      </w:r>
      <w:proofErr w:type="gramStart"/>
      <w:r w:rsidRPr="00CC4CAB">
        <w:rPr>
          <w:rFonts w:cstheme="minorHAnsi"/>
          <w:sz w:val="20"/>
          <w:szCs w:val="20"/>
        </w:rPr>
        <w:t>all of</w:t>
      </w:r>
      <w:proofErr w:type="gramEnd"/>
      <w:r w:rsidRPr="00CC4CAB">
        <w:rPr>
          <w:rFonts w:cstheme="minorHAnsi"/>
          <w:sz w:val="20"/>
          <w:szCs w:val="20"/>
        </w:rPr>
        <w:t xml:space="preserve"> its students in accordance with the Equality Act 2010.</w:t>
      </w:r>
    </w:p>
    <w:p w14:paraId="1B989BD6" w14:textId="77777777" w:rsidR="00F935E2" w:rsidRPr="00CC4CAB" w:rsidRDefault="00375A1E" w:rsidP="00BC39BE">
      <w:pPr>
        <w:pStyle w:val="ListParagraph"/>
        <w:numPr>
          <w:ilvl w:val="1"/>
          <w:numId w:val="1"/>
        </w:numPr>
        <w:spacing w:after="80" w:line="240" w:lineRule="auto"/>
        <w:ind w:left="850" w:hanging="493"/>
        <w:contextualSpacing w:val="0"/>
        <w:rPr>
          <w:rFonts w:cstheme="minorHAnsi"/>
          <w:b/>
          <w:sz w:val="20"/>
          <w:szCs w:val="20"/>
        </w:rPr>
      </w:pPr>
      <w:r w:rsidRPr="00CC4CAB">
        <w:rPr>
          <w:rFonts w:cstheme="minorHAnsi"/>
          <w:sz w:val="20"/>
          <w:szCs w:val="20"/>
        </w:rPr>
        <w:t xml:space="preserve">An applicant will </w:t>
      </w:r>
      <w:proofErr w:type="gramStart"/>
      <w:r w:rsidRPr="00CC4CAB">
        <w:rPr>
          <w:rFonts w:cstheme="minorHAnsi"/>
          <w:sz w:val="20"/>
          <w:szCs w:val="20"/>
        </w:rPr>
        <w:t>be considered to be</w:t>
      </w:r>
      <w:proofErr w:type="gramEnd"/>
      <w:r w:rsidRPr="00CC4CAB">
        <w:rPr>
          <w:rFonts w:cstheme="minorHAnsi"/>
          <w:sz w:val="20"/>
          <w:szCs w:val="20"/>
        </w:rPr>
        <w:t xml:space="preserve"> disabled under the Equality Act 2010 if they have been diagnosed with developmental, physical, mental or neurological impairment that has a ‘substantial’ and ‘long-term’ negative effect on their ability to carry out daily tasks or activities, such as the following:</w:t>
      </w:r>
    </w:p>
    <w:p w14:paraId="667B7B8C" w14:textId="77777777" w:rsidR="00F935E2" w:rsidRPr="00CC4CAB" w:rsidRDefault="00375A1E" w:rsidP="00AE5CE5">
      <w:pPr>
        <w:pStyle w:val="ListParagraph"/>
        <w:numPr>
          <w:ilvl w:val="2"/>
          <w:numId w:val="1"/>
        </w:numPr>
        <w:spacing w:before="100" w:beforeAutospacing="1" w:after="0" w:line="240" w:lineRule="auto"/>
        <w:ind w:left="1701" w:hanging="850"/>
        <w:contextualSpacing w:val="0"/>
        <w:rPr>
          <w:rFonts w:cstheme="minorHAnsi"/>
          <w:sz w:val="20"/>
          <w:szCs w:val="20"/>
        </w:rPr>
      </w:pPr>
      <w:r w:rsidRPr="00CC4CAB">
        <w:rPr>
          <w:rFonts w:cstheme="minorHAnsi"/>
          <w:sz w:val="20"/>
          <w:szCs w:val="20"/>
        </w:rPr>
        <w:t>A Specific Learning Difficulty (SpLD), such as dyslexia, dyspraxia or ADHD</w:t>
      </w:r>
    </w:p>
    <w:p w14:paraId="6963BB78" w14:textId="77777777" w:rsidR="00F935E2" w:rsidRPr="00CC4CAB" w:rsidRDefault="00375A1E" w:rsidP="00AE5CE5">
      <w:pPr>
        <w:pStyle w:val="ListParagraph"/>
        <w:numPr>
          <w:ilvl w:val="2"/>
          <w:numId w:val="1"/>
        </w:numPr>
        <w:spacing w:before="100" w:beforeAutospacing="1" w:after="0" w:line="240" w:lineRule="auto"/>
        <w:ind w:left="1701" w:hanging="850"/>
        <w:contextualSpacing w:val="0"/>
        <w:rPr>
          <w:rFonts w:cstheme="minorHAnsi"/>
          <w:sz w:val="20"/>
          <w:szCs w:val="20"/>
        </w:rPr>
      </w:pPr>
      <w:r w:rsidRPr="00CC4CAB">
        <w:rPr>
          <w:rFonts w:cstheme="minorHAnsi"/>
          <w:sz w:val="20"/>
          <w:szCs w:val="20"/>
        </w:rPr>
        <w:t>A mental health condition such as depression or anxiety disorder</w:t>
      </w:r>
    </w:p>
    <w:p w14:paraId="7E11D86B" w14:textId="77777777" w:rsidR="00F935E2" w:rsidRPr="00CC4CAB" w:rsidRDefault="00375A1E" w:rsidP="00AE5CE5">
      <w:pPr>
        <w:pStyle w:val="ListParagraph"/>
        <w:numPr>
          <w:ilvl w:val="2"/>
          <w:numId w:val="1"/>
        </w:numPr>
        <w:spacing w:before="100" w:beforeAutospacing="1" w:after="0" w:line="240" w:lineRule="auto"/>
        <w:ind w:left="1701" w:hanging="850"/>
        <w:contextualSpacing w:val="0"/>
        <w:rPr>
          <w:rFonts w:cstheme="minorHAnsi"/>
          <w:sz w:val="20"/>
          <w:szCs w:val="20"/>
        </w:rPr>
      </w:pPr>
      <w:r w:rsidRPr="00CC4CAB">
        <w:rPr>
          <w:rFonts w:cstheme="minorHAnsi"/>
          <w:sz w:val="20"/>
          <w:szCs w:val="20"/>
        </w:rPr>
        <w:t>A social/communication impairment such as autism spectrum disorder or Asperger’s Syndrome</w:t>
      </w:r>
    </w:p>
    <w:p w14:paraId="4F4FF19E" w14:textId="77777777" w:rsidR="00F935E2" w:rsidRPr="00CC4CAB" w:rsidRDefault="00375A1E" w:rsidP="00AE5CE5">
      <w:pPr>
        <w:pStyle w:val="ListParagraph"/>
        <w:numPr>
          <w:ilvl w:val="2"/>
          <w:numId w:val="1"/>
        </w:numPr>
        <w:spacing w:before="100" w:beforeAutospacing="1" w:after="0" w:line="240" w:lineRule="auto"/>
        <w:ind w:left="1701" w:hanging="850"/>
        <w:contextualSpacing w:val="0"/>
        <w:rPr>
          <w:rFonts w:cstheme="minorHAnsi"/>
          <w:sz w:val="20"/>
          <w:szCs w:val="20"/>
        </w:rPr>
      </w:pPr>
      <w:r w:rsidRPr="00CC4CAB">
        <w:rPr>
          <w:rFonts w:cstheme="minorHAnsi"/>
          <w:sz w:val="20"/>
          <w:szCs w:val="20"/>
        </w:rPr>
        <w:t>A physical impairment or mobility issues</w:t>
      </w:r>
    </w:p>
    <w:p w14:paraId="1E6C1584" w14:textId="77777777" w:rsidR="00F935E2" w:rsidRPr="00CC4CAB" w:rsidRDefault="00375A1E" w:rsidP="00AE5CE5">
      <w:pPr>
        <w:pStyle w:val="ListParagraph"/>
        <w:numPr>
          <w:ilvl w:val="2"/>
          <w:numId w:val="1"/>
        </w:numPr>
        <w:spacing w:before="100" w:beforeAutospacing="1" w:after="0" w:line="240" w:lineRule="auto"/>
        <w:ind w:left="1701" w:hanging="850"/>
        <w:contextualSpacing w:val="0"/>
        <w:rPr>
          <w:rFonts w:cstheme="minorHAnsi"/>
          <w:sz w:val="20"/>
          <w:szCs w:val="20"/>
        </w:rPr>
      </w:pPr>
      <w:r w:rsidRPr="00CC4CAB">
        <w:rPr>
          <w:rFonts w:cstheme="minorHAnsi"/>
          <w:sz w:val="20"/>
          <w:szCs w:val="20"/>
        </w:rPr>
        <w:t>A long-standing illness or medical condition such as cancer, HIV, diabetes, chronic heart disease or epilepsy</w:t>
      </w:r>
    </w:p>
    <w:p w14:paraId="7F008403" w14:textId="77777777" w:rsidR="00F935E2" w:rsidRPr="00CC4CAB" w:rsidRDefault="00375A1E" w:rsidP="00AE5CE5">
      <w:pPr>
        <w:pStyle w:val="ListParagraph"/>
        <w:numPr>
          <w:ilvl w:val="2"/>
          <w:numId w:val="1"/>
        </w:numPr>
        <w:spacing w:before="100" w:beforeAutospacing="1" w:after="0" w:line="240" w:lineRule="auto"/>
        <w:ind w:left="1701" w:hanging="850"/>
        <w:contextualSpacing w:val="0"/>
        <w:rPr>
          <w:rFonts w:cstheme="minorHAnsi"/>
          <w:sz w:val="20"/>
          <w:szCs w:val="20"/>
        </w:rPr>
      </w:pPr>
      <w:r w:rsidRPr="00CC4CAB">
        <w:rPr>
          <w:rFonts w:cstheme="minorHAnsi"/>
          <w:sz w:val="20"/>
          <w:szCs w:val="20"/>
        </w:rPr>
        <w:t>Deaf or serious hearing impairment</w:t>
      </w:r>
    </w:p>
    <w:p w14:paraId="0BE37BCC" w14:textId="77777777" w:rsidR="00F935E2" w:rsidRPr="00CC4CAB" w:rsidRDefault="00375A1E" w:rsidP="00AE5CE5">
      <w:pPr>
        <w:pStyle w:val="ListParagraph"/>
        <w:numPr>
          <w:ilvl w:val="2"/>
          <w:numId w:val="1"/>
        </w:numPr>
        <w:spacing w:before="100" w:beforeAutospacing="1" w:after="0" w:line="240" w:lineRule="auto"/>
        <w:ind w:left="1701" w:hanging="850"/>
        <w:contextualSpacing w:val="0"/>
        <w:rPr>
          <w:rFonts w:cstheme="minorHAnsi"/>
          <w:sz w:val="20"/>
          <w:szCs w:val="20"/>
        </w:rPr>
      </w:pPr>
      <w:r w:rsidRPr="00CC4CAB">
        <w:rPr>
          <w:rFonts w:cstheme="minorHAnsi"/>
          <w:sz w:val="20"/>
          <w:szCs w:val="20"/>
        </w:rPr>
        <w:t>Blind or serious visual impairment not corrected by glasses</w:t>
      </w:r>
    </w:p>
    <w:p w14:paraId="1E595F76" w14:textId="77777777" w:rsidR="00F935E2" w:rsidRPr="00CC4CAB" w:rsidRDefault="006A0C6C" w:rsidP="00BC39BE">
      <w:pPr>
        <w:pStyle w:val="ListParagraph"/>
        <w:numPr>
          <w:ilvl w:val="1"/>
          <w:numId w:val="1"/>
        </w:numPr>
        <w:spacing w:after="80" w:line="240" w:lineRule="auto"/>
        <w:ind w:left="850" w:hanging="493"/>
        <w:contextualSpacing w:val="0"/>
        <w:rPr>
          <w:rFonts w:cstheme="minorHAnsi"/>
          <w:b/>
          <w:sz w:val="20"/>
          <w:szCs w:val="20"/>
        </w:rPr>
      </w:pPr>
      <w:r w:rsidRPr="00CC4CAB">
        <w:rPr>
          <w:rFonts w:cstheme="minorHAnsi"/>
          <w:sz w:val="20"/>
          <w:szCs w:val="20"/>
        </w:rPr>
        <w:t>LST welcomes applications from applicants with disabilities in line with the Equality Act 2010 and where resources permit, makes reasonable adjustments.</w:t>
      </w:r>
    </w:p>
    <w:p w14:paraId="2796B74C" w14:textId="3A92158D" w:rsidR="00F935E2" w:rsidRPr="00CC4CAB" w:rsidRDefault="006A0C6C" w:rsidP="00BC39BE">
      <w:pPr>
        <w:pStyle w:val="ListParagraph"/>
        <w:numPr>
          <w:ilvl w:val="1"/>
          <w:numId w:val="1"/>
        </w:numPr>
        <w:spacing w:after="80" w:line="240" w:lineRule="auto"/>
        <w:ind w:left="850" w:hanging="493"/>
        <w:rPr>
          <w:rFonts w:cstheme="minorHAnsi"/>
          <w:sz w:val="20"/>
          <w:szCs w:val="20"/>
        </w:rPr>
      </w:pPr>
      <w:r w:rsidRPr="00CC4CAB">
        <w:rPr>
          <w:rFonts w:cstheme="minorHAnsi"/>
          <w:sz w:val="20"/>
          <w:szCs w:val="20"/>
        </w:rPr>
        <w:t xml:space="preserve">During the application process, applicants who disclose a disability are required to complete a disability questionnaire. The Disability Adviser receives notification of all </w:t>
      </w:r>
      <w:r w:rsidR="0C496A87" w:rsidRPr="00CC4CAB">
        <w:rPr>
          <w:rFonts w:cstheme="minorHAnsi"/>
          <w:sz w:val="20"/>
          <w:szCs w:val="20"/>
        </w:rPr>
        <w:t xml:space="preserve">such </w:t>
      </w:r>
      <w:r w:rsidRPr="00CC4CAB">
        <w:rPr>
          <w:rFonts w:cstheme="minorHAnsi"/>
          <w:sz w:val="20"/>
          <w:szCs w:val="20"/>
        </w:rPr>
        <w:t xml:space="preserve">questionnaires and provides appropriate support for the </w:t>
      </w:r>
      <w:r w:rsidR="00171760" w:rsidRPr="00CC4CAB">
        <w:rPr>
          <w:rFonts w:cstheme="minorHAnsi"/>
          <w:sz w:val="20"/>
          <w:szCs w:val="20"/>
        </w:rPr>
        <w:t>applicants once</w:t>
      </w:r>
      <w:r w:rsidR="084367B3" w:rsidRPr="00CC4CAB">
        <w:rPr>
          <w:rFonts w:cstheme="minorHAnsi"/>
          <w:sz w:val="20"/>
          <w:szCs w:val="20"/>
        </w:rPr>
        <w:t xml:space="preserve"> they have accepted a place on one of the programmes</w:t>
      </w:r>
      <w:r w:rsidRPr="00CC4CAB">
        <w:rPr>
          <w:rFonts w:cstheme="minorHAnsi"/>
          <w:sz w:val="20"/>
          <w:szCs w:val="20"/>
        </w:rPr>
        <w:t>.</w:t>
      </w:r>
    </w:p>
    <w:p w14:paraId="2F0B7D76" w14:textId="77777777" w:rsidR="00F935E2" w:rsidRPr="00CC4CAB" w:rsidRDefault="00F935E2" w:rsidP="00F935E2">
      <w:pPr>
        <w:pStyle w:val="ListParagraph"/>
        <w:spacing w:before="100" w:beforeAutospacing="1" w:after="100" w:afterAutospacing="1" w:line="240" w:lineRule="auto"/>
        <w:ind w:left="792"/>
        <w:rPr>
          <w:rFonts w:cstheme="minorHAnsi"/>
          <w:b/>
          <w:sz w:val="20"/>
          <w:szCs w:val="20"/>
        </w:rPr>
      </w:pPr>
    </w:p>
    <w:p w14:paraId="05CCEBCD" w14:textId="77777777" w:rsidR="00F935E2" w:rsidRPr="00CC4CAB" w:rsidRDefault="00C15AFE" w:rsidP="00BC39BE">
      <w:pPr>
        <w:pStyle w:val="ListParagraph"/>
        <w:numPr>
          <w:ilvl w:val="0"/>
          <w:numId w:val="1"/>
        </w:numPr>
        <w:spacing w:after="120" w:line="240" w:lineRule="auto"/>
        <w:ind w:left="357" w:hanging="357"/>
        <w:contextualSpacing w:val="0"/>
        <w:rPr>
          <w:rFonts w:cstheme="minorHAnsi"/>
          <w:b/>
          <w:sz w:val="20"/>
          <w:szCs w:val="20"/>
        </w:rPr>
      </w:pPr>
      <w:r w:rsidRPr="00CC4CAB">
        <w:rPr>
          <w:rFonts w:cstheme="minorHAnsi"/>
          <w:b/>
          <w:sz w:val="20"/>
          <w:szCs w:val="20"/>
        </w:rPr>
        <w:t>Deferring</w:t>
      </w:r>
    </w:p>
    <w:p w14:paraId="00CD7259" w14:textId="77777777" w:rsidR="00F935E2" w:rsidRPr="00CC4CAB" w:rsidRDefault="00771FE3" w:rsidP="00BC39BE">
      <w:pPr>
        <w:pStyle w:val="ListParagraph"/>
        <w:numPr>
          <w:ilvl w:val="1"/>
          <w:numId w:val="1"/>
        </w:numPr>
        <w:spacing w:after="80" w:line="240" w:lineRule="auto"/>
        <w:ind w:left="850" w:hanging="493"/>
        <w:contextualSpacing w:val="0"/>
        <w:rPr>
          <w:rFonts w:cstheme="minorHAnsi"/>
          <w:sz w:val="20"/>
          <w:szCs w:val="20"/>
        </w:rPr>
      </w:pPr>
      <w:r w:rsidRPr="00CC4CAB">
        <w:rPr>
          <w:rFonts w:cstheme="minorHAnsi"/>
          <w:sz w:val="20"/>
          <w:szCs w:val="20"/>
        </w:rPr>
        <w:t xml:space="preserve">In exceptional circumstances </w:t>
      </w:r>
      <w:r w:rsidR="00E61B7D" w:rsidRPr="00CC4CAB">
        <w:rPr>
          <w:rFonts w:cstheme="minorHAnsi"/>
          <w:sz w:val="20"/>
          <w:szCs w:val="20"/>
        </w:rPr>
        <w:t>such as</w:t>
      </w:r>
      <w:r w:rsidRPr="00CC4CAB">
        <w:rPr>
          <w:rFonts w:cstheme="minorHAnsi"/>
          <w:sz w:val="20"/>
          <w:szCs w:val="20"/>
        </w:rPr>
        <w:t xml:space="preserve"> late applications or whe</w:t>
      </w:r>
      <w:r w:rsidR="00E61B7D" w:rsidRPr="00CC4CAB">
        <w:rPr>
          <w:rFonts w:cstheme="minorHAnsi"/>
          <w:sz w:val="20"/>
          <w:szCs w:val="20"/>
        </w:rPr>
        <w:t>n</w:t>
      </w:r>
      <w:r w:rsidRPr="00CC4CAB">
        <w:rPr>
          <w:rFonts w:cstheme="minorHAnsi"/>
          <w:sz w:val="20"/>
          <w:szCs w:val="20"/>
        </w:rPr>
        <w:t xml:space="preserve"> complex adjustments </w:t>
      </w:r>
      <w:r w:rsidR="00E61B7D" w:rsidRPr="00CC4CAB">
        <w:rPr>
          <w:rFonts w:cstheme="minorHAnsi"/>
          <w:sz w:val="20"/>
          <w:szCs w:val="20"/>
        </w:rPr>
        <w:t>need to</w:t>
      </w:r>
      <w:r w:rsidRPr="00CC4CAB">
        <w:rPr>
          <w:rFonts w:cstheme="minorHAnsi"/>
          <w:sz w:val="20"/>
          <w:szCs w:val="20"/>
        </w:rPr>
        <w:t xml:space="preserve"> be</w:t>
      </w:r>
      <w:r w:rsidR="007308D9" w:rsidRPr="00CC4CAB">
        <w:rPr>
          <w:rFonts w:cstheme="minorHAnsi"/>
          <w:sz w:val="20"/>
          <w:szCs w:val="20"/>
        </w:rPr>
        <w:t xml:space="preserve"> made,</w:t>
      </w:r>
      <w:r w:rsidRPr="00CC4CAB">
        <w:rPr>
          <w:rFonts w:cstheme="minorHAnsi"/>
          <w:sz w:val="20"/>
          <w:szCs w:val="20"/>
        </w:rPr>
        <w:t xml:space="preserve"> applicant</w:t>
      </w:r>
      <w:r w:rsidR="007308D9" w:rsidRPr="00CC4CAB">
        <w:rPr>
          <w:rFonts w:cstheme="minorHAnsi"/>
          <w:sz w:val="20"/>
          <w:szCs w:val="20"/>
        </w:rPr>
        <w:t>s</w:t>
      </w:r>
      <w:r w:rsidRPr="00CC4CAB">
        <w:rPr>
          <w:rFonts w:cstheme="minorHAnsi"/>
          <w:sz w:val="20"/>
          <w:szCs w:val="20"/>
        </w:rPr>
        <w:t xml:space="preserve"> may be </w:t>
      </w:r>
      <w:r w:rsidR="007308D9" w:rsidRPr="00CC4CAB">
        <w:rPr>
          <w:rFonts w:cstheme="minorHAnsi"/>
          <w:sz w:val="20"/>
          <w:szCs w:val="20"/>
        </w:rPr>
        <w:t>asked</w:t>
      </w:r>
      <w:r w:rsidRPr="00CC4CAB">
        <w:rPr>
          <w:rFonts w:cstheme="minorHAnsi"/>
          <w:sz w:val="20"/>
          <w:szCs w:val="20"/>
        </w:rPr>
        <w:t xml:space="preserve"> to defer their place until the next a</w:t>
      </w:r>
      <w:r w:rsidR="00A6061A" w:rsidRPr="00CC4CAB">
        <w:rPr>
          <w:rFonts w:cstheme="minorHAnsi"/>
          <w:sz w:val="20"/>
          <w:szCs w:val="20"/>
        </w:rPr>
        <w:t>cademic year</w:t>
      </w:r>
      <w:r w:rsidRPr="00CC4CAB">
        <w:rPr>
          <w:rFonts w:cstheme="minorHAnsi"/>
          <w:sz w:val="20"/>
          <w:szCs w:val="20"/>
        </w:rPr>
        <w:t xml:space="preserve">. This </w:t>
      </w:r>
      <w:r w:rsidR="00A6061A" w:rsidRPr="00CC4CAB">
        <w:rPr>
          <w:rFonts w:cstheme="minorHAnsi"/>
          <w:sz w:val="20"/>
          <w:szCs w:val="20"/>
        </w:rPr>
        <w:t>will</w:t>
      </w:r>
      <w:r w:rsidRPr="00CC4CAB">
        <w:rPr>
          <w:rFonts w:cstheme="minorHAnsi"/>
          <w:sz w:val="20"/>
          <w:szCs w:val="20"/>
        </w:rPr>
        <w:t xml:space="preserve"> ensure that </w:t>
      </w:r>
      <w:r w:rsidR="00AE6C60" w:rsidRPr="00CC4CAB">
        <w:rPr>
          <w:rFonts w:cstheme="minorHAnsi"/>
          <w:sz w:val="20"/>
          <w:szCs w:val="20"/>
        </w:rPr>
        <w:t>all necessary</w:t>
      </w:r>
      <w:r w:rsidRPr="00CC4CAB">
        <w:rPr>
          <w:rFonts w:cstheme="minorHAnsi"/>
          <w:sz w:val="20"/>
          <w:szCs w:val="20"/>
        </w:rPr>
        <w:t xml:space="preserve"> adjustments </w:t>
      </w:r>
      <w:r w:rsidR="00D3215D" w:rsidRPr="00CC4CAB">
        <w:rPr>
          <w:rFonts w:cstheme="minorHAnsi"/>
          <w:sz w:val="20"/>
          <w:szCs w:val="20"/>
        </w:rPr>
        <w:t>are</w:t>
      </w:r>
      <w:r w:rsidRPr="00CC4CAB">
        <w:rPr>
          <w:rFonts w:cstheme="minorHAnsi"/>
          <w:sz w:val="20"/>
          <w:szCs w:val="20"/>
        </w:rPr>
        <w:t xml:space="preserve"> in place before the </w:t>
      </w:r>
      <w:r w:rsidR="00D30D08" w:rsidRPr="00CC4CAB">
        <w:rPr>
          <w:rFonts w:cstheme="minorHAnsi"/>
          <w:sz w:val="20"/>
          <w:szCs w:val="20"/>
        </w:rPr>
        <w:t>candidate</w:t>
      </w:r>
      <w:r w:rsidRPr="00CC4CAB">
        <w:rPr>
          <w:rFonts w:cstheme="minorHAnsi"/>
          <w:sz w:val="20"/>
          <w:szCs w:val="20"/>
        </w:rPr>
        <w:t xml:space="preserve"> begins their </w:t>
      </w:r>
      <w:r w:rsidR="007E3A90" w:rsidRPr="00CC4CAB">
        <w:rPr>
          <w:rFonts w:cstheme="minorHAnsi"/>
          <w:sz w:val="20"/>
          <w:szCs w:val="20"/>
        </w:rPr>
        <w:t>course</w:t>
      </w:r>
      <w:r w:rsidRPr="00CC4CAB">
        <w:rPr>
          <w:rFonts w:cstheme="minorHAnsi"/>
          <w:sz w:val="20"/>
          <w:szCs w:val="20"/>
        </w:rPr>
        <w:t>.</w:t>
      </w:r>
    </w:p>
    <w:p w14:paraId="094EE26B" w14:textId="2AE13344" w:rsidR="00390589" w:rsidRPr="00CC4CAB" w:rsidRDefault="005055E0" w:rsidP="00BC39BE">
      <w:pPr>
        <w:pStyle w:val="ListParagraph"/>
        <w:numPr>
          <w:ilvl w:val="1"/>
          <w:numId w:val="1"/>
        </w:numPr>
        <w:spacing w:after="80" w:line="240" w:lineRule="auto"/>
        <w:ind w:left="850" w:hanging="493"/>
        <w:rPr>
          <w:rFonts w:cstheme="minorHAnsi"/>
          <w:b/>
          <w:sz w:val="20"/>
          <w:szCs w:val="20"/>
        </w:rPr>
      </w:pPr>
      <w:r w:rsidRPr="00CC4CAB">
        <w:rPr>
          <w:rFonts w:cstheme="minorHAnsi"/>
          <w:sz w:val="20"/>
          <w:szCs w:val="20"/>
        </w:rPr>
        <w:t xml:space="preserve">Applicants may </w:t>
      </w:r>
      <w:r w:rsidR="0075000A" w:rsidRPr="00CC4CAB">
        <w:rPr>
          <w:rFonts w:cstheme="minorHAnsi"/>
          <w:sz w:val="20"/>
          <w:szCs w:val="20"/>
        </w:rPr>
        <w:t xml:space="preserve">make a </w:t>
      </w:r>
      <w:r w:rsidRPr="00CC4CAB">
        <w:rPr>
          <w:rFonts w:cstheme="minorHAnsi"/>
          <w:sz w:val="20"/>
          <w:szCs w:val="20"/>
        </w:rPr>
        <w:t xml:space="preserve">request to defer their entry for up to one academic year, either at the point of application or up to </w:t>
      </w:r>
      <w:r w:rsidR="00116109" w:rsidRPr="00CC4CAB">
        <w:rPr>
          <w:rFonts w:cstheme="minorHAnsi"/>
          <w:sz w:val="20"/>
          <w:szCs w:val="20"/>
        </w:rPr>
        <w:t>14 days after the co</w:t>
      </w:r>
      <w:r w:rsidR="00DC4830" w:rsidRPr="00CC4CAB">
        <w:rPr>
          <w:rFonts w:cstheme="minorHAnsi"/>
          <w:sz w:val="20"/>
          <w:szCs w:val="20"/>
        </w:rPr>
        <w:t>m</w:t>
      </w:r>
      <w:r w:rsidRPr="00CC4CAB">
        <w:rPr>
          <w:rFonts w:cstheme="minorHAnsi"/>
          <w:sz w:val="20"/>
          <w:szCs w:val="20"/>
        </w:rPr>
        <w:t>mencement</w:t>
      </w:r>
      <w:r w:rsidR="00DC4830" w:rsidRPr="00CC4CAB">
        <w:rPr>
          <w:rFonts w:cstheme="minorHAnsi"/>
          <w:sz w:val="20"/>
          <w:szCs w:val="20"/>
        </w:rPr>
        <w:t xml:space="preserve"> of the course</w:t>
      </w:r>
      <w:r w:rsidRPr="00CC4CAB">
        <w:rPr>
          <w:rFonts w:cstheme="minorHAnsi"/>
          <w:sz w:val="20"/>
          <w:szCs w:val="20"/>
        </w:rPr>
        <w:t xml:space="preserve">. In exceptional cases, deferral for an additional academic year may be permitted, if a request is made in writing to the Academic Secretary, who will </w:t>
      </w:r>
      <w:r w:rsidR="74DCF865" w:rsidRPr="00CC4CAB">
        <w:rPr>
          <w:rFonts w:cstheme="minorHAnsi"/>
          <w:sz w:val="20"/>
          <w:szCs w:val="20"/>
        </w:rPr>
        <w:t>reach a decision</w:t>
      </w:r>
      <w:r w:rsidRPr="00CC4CAB">
        <w:rPr>
          <w:rFonts w:cstheme="minorHAnsi"/>
          <w:sz w:val="20"/>
          <w:szCs w:val="20"/>
        </w:rPr>
        <w:t xml:space="preserve"> in consultation with the relevant academic lead.</w:t>
      </w:r>
    </w:p>
    <w:p w14:paraId="2C9247D5" w14:textId="77777777" w:rsidR="00F935E2" w:rsidRPr="00CC4CAB" w:rsidRDefault="00F935E2" w:rsidP="00F935E2">
      <w:pPr>
        <w:pStyle w:val="ListParagraph"/>
        <w:spacing w:before="100" w:beforeAutospacing="1" w:after="100" w:afterAutospacing="1" w:line="240" w:lineRule="auto"/>
        <w:ind w:left="792"/>
        <w:rPr>
          <w:rFonts w:cstheme="minorHAnsi"/>
          <w:b/>
          <w:sz w:val="20"/>
          <w:szCs w:val="20"/>
        </w:rPr>
      </w:pPr>
    </w:p>
    <w:p w14:paraId="17863D2F" w14:textId="77777777" w:rsidR="00F935E2" w:rsidRPr="00CC4CAB" w:rsidRDefault="00C15AFE" w:rsidP="00BC39BE">
      <w:pPr>
        <w:pStyle w:val="ListParagraph"/>
        <w:numPr>
          <w:ilvl w:val="0"/>
          <w:numId w:val="1"/>
        </w:numPr>
        <w:spacing w:after="120" w:line="240" w:lineRule="auto"/>
        <w:ind w:left="357" w:hanging="357"/>
        <w:contextualSpacing w:val="0"/>
        <w:rPr>
          <w:rFonts w:cstheme="minorHAnsi"/>
          <w:b/>
          <w:sz w:val="20"/>
          <w:szCs w:val="20"/>
        </w:rPr>
      </w:pPr>
      <w:r w:rsidRPr="00CC4CAB">
        <w:rPr>
          <w:rFonts w:cstheme="minorHAnsi"/>
          <w:b/>
          <w:sz w:val="20"/>
          <w:szCs w:val="20"/>
        </w:rPr>
        <w:t>Withdrawing</w:t>
      </w:r>
    </w:p>
    <w:p w14:paraId="31E00E5F" w14:textId="0E92C6E6" w:rsidR="00F935E2" w:rsidRPr="00CC4CAB" w:rsidRDefault="00390589" w:rsidP="00BC39BE">
      <w:pPr>
        <w:pStyle w:val="ListParagraph"/>
        <w:numPr>
          <w:ilvl w:val="1"/>
          <w:numId w:val="1"/>
        </w:numPr>
        <w:spacing w:after="80" w:line="240" w:lineRule="auto"/>
        <w:ind w:left="850" w:hanging="493"/>
        <w:rPr>
          <w:rFonts w:cstheme="minorHAnsi"/>
          <w:sz w:val="20"/>
          <w:szCs w:val="20"/>
        </w:rPr>
      </w:pPr>
      <w:r w:rsidRPr="00CC4CAB">
        <w:rPr>
          <w:rFonts w:cstheme="minorHAnsi"/>
          <w:sz w:val="20"/>
          <w:szCs w:val="20"/>
        </w:rPr>
        <w:t xml:space="preserve">LST may </w:t>
      </w:r>
      <w:r w:rsidR="64E60036" w:rsidRPr="00CC4CAB">
        <w:rPr>
          <w:rFonts w:cstheme="minorHAnsi"/>
          <w:sz w:val="20"/>
          <w:szCs w:val="20"/>
        </w:rPr>
        <w:t>consider</w:t>
      </w:r>
      <w:r w:rsidR="0062412D" w:rsidRPr="00CC4CAB">
        <w:rPr>
          <w:rFonts w:cstheme="minorHAnsi"/>
          <w:sz w:val="20"/>
          <w:szCs w:val="20"/>
        </w:rPr>
        <w:t xml:space="preserve"> applications from </w:t>
      </w:r>
      <w:r w:rsidR="006778AF" w:rsidRPr="00CC4CAB">
        <w:rPr>
          <w:rFonts w:cstheme="minorHAnsi"/>
          <w:sz w:val="20"/>
          <w:szCs w:val="20"/>
        </w:rPr>
        <w:t>candidates</w:t>
      </w:r>
      <w:r w:rsidRPr="00CC4CAB">
        <w:rPr>
          <w:rFonts w:cstheme="minorHAnsi"/>
          <w:sz w:val="20"/>
          <w:szCs w:val="20"/>
        </w:rPr>
        <w:t xml:space="preserve"> who have previously withdrawn</w:t>
      </w:r>
      <w:r w:rsidR="006778AF" w:rsidRPr="00CC4CAB">
        <w:rPr>
          <w:rFonts w:cstheme="minorHAnsi"/>
          <w:sz w:val="20"/>
          <w:szCs w:val="20"/>
        </w:rPr>
        <w:t xml:space="preserve"> from a course</w:t>
      </w:r>
      <w:r w:rsidR="5A8EB961" w:rsidRPr="00CC4CAB">
        <w:rPr>
          <w:rFonts w:cstheme="minorHAnsi"/>
          <w:sz w:val="20"/>
          <w:szCs w:val="20"/>
        </w:rPr>
        <w:t xml:space="preserve"> and apply</w:t>
      </w:r>
      <w:r w:rsidR="008A7041" w:rsidRPr="00CC4CAB">
        <w:rPr>
          <w:rFonts w:cstheme="minorHAnsi"/>
          <w:sz w:val="20"/>
          <w:szCs w:val="20"/>
        </w:rPr>
        <w:t xml:space="preserve"> for re-entry</w:t>
      </w:r>
      <w:r w:rsidRPr="00CC4CAB">
        <w:rPr>
          <w:rFonts w:cstheme="minorHAnsi"/>
          <w:sz w:val="20"/>
          <w:szCs w:val="20"/>
        </w:rPr>
        <w:t xml:space="preserve"> </w:t>
      </w:r>
      <w:r w:rsidR="008A7041" w:rsidRPr="00CC4CAB">
        <w:rPr>
          <w:rFonts w:cstheme="minorHAnsi"/>
          <w:sz w:val="20"/>
          <w:szCs w:val="20"/>
        </w:rPr>
        <w:t>to</w:t>
      </w:r>
      <w:r w:rsidRPr="00CC4CAB">
        <w:rPr>
          <w:rFonts w:cstheme="minorHAnsi"/>
          <w:sz w:val="20"/>
          <w:szCs w:val="20"/>
        </w:rPr>
        <w:t xml:space="preserve"> the same </w:t>
      </w:r>
      <w:r w:rsidR="00B52CBB" w:rsidRPr="00CC4CAB">
        <w:rPr>
          <w:rFonts w:cstheme="minorHAnsi"/>
          <w:sz w:val="20"/>
          <w:szCs w:val="20"/>
        </w:rPr>
        <w:t>programme</w:t>
      </w:r>
      <w:r w:rsidRPr="00CC4CAB">
        <w:rPr>
          <w:rFonts w:cstheme="minorHAnsi"/>
          <w:sz w:val="20"/>
          <w:szCs w:val="20"/>
        </w:rPr>
        <w:t>. Each case is evaluated on its merits.</w:t>
      </w:r>
    </w:p>
    <w:p w14:paraId="26007179" w14:textId="60DBC74A" w:rsidR="00F935E2" w:rsidRPr="00CC4CAB" w:rsidRDefault="00390589" w:rsidP="00D44429">
      <w:pPr>
        <w:pStyle w:val="ListParagraph"/>
        <w:numPr>
          <w:ilvl w:val="1"/>
          <w:numId w:val="1"/>
        </w:numPr>
        <w:spacing w:after="0" w:line="240" w:lineRule="auto"/>
        <w:ind w:left="850" w:hanging="493"/>
        <w:contextualSpacing w:val="0"/>
        <w:rPr>
          <w:rFonts w:cstheme="minorHAnsi"/>
          <w:sz w:val="20"/>
          <w:szCs w:val="20"/>
        </w:rPr>
      </w:pPr>
      <w:r w:rsidRPr="00CC4CAB">
        <w:rPr>
          <w:rFonts w:cstheme="minorHAnsi"/>
          <w:sz w:val="20"/>
          <w:szCs w:val="20"/>
        </w:rPr>
        <w:t xml:space="preserve">Applicants with </w:t>
      </w:r>
      <w:r w:rsidR="00A4233B" w:rsidRPr="00CC4CAB">
        <w:rPr>
          <w:rFonts w:cstheme="minorHAnsi"/>
          <w:sz w:val="20"/>
          <w:szCs w:val="20"/>
        </w:rPr>
        <w:t>an</w:t>
      </w:r>
      <w:r w:rsidRPr="00CC4CAB">
        <w:rPr>
          <w:rFonts w:cstheme="minorHAnsi"/>
          <w:sz w:val="20"/>
          <w:szCs w:val="20"/>
        </w:rPr>
        <w:t xml:space="preserve"> </w:t>
      </w:r>
      <w:r w:rsidR="000B110B" w:rsidRPr="00CC4CAB">
        <w:rPr>
          <w:rFonts w:cstheme="minorHAnsi"/>
          <w:sz w:val="20"/>
          <w:szCs w:val="20"/>
        </w:rPr>
        <w:t xml:space="preserve">outstanding </w:t>
      </w:r>
      <w:r w:rsidRPr="00CC4CAB">
        <w:rPr>
          <w:rFonts w:cstheme="minorHAnsi"/>
          <w:sz w:val="20"/>
          <w:szCs w:val="20"/>
        </w:rPr>
        <w:t xml:space="preserve">financial </w:t>
      </w:r>
      <w:r w:rsidR="00C60C15" w:rsidRPr="00CC4CAB">
        <w:rPr>
          <w:rFonts w:cstheme="minorHAnsi"/>
          <w:sz w:val="20"/>
          <w:szCs w:val="20"/>
        </w:rPr>
        <w:t>d</w:t>
      </w:r>
      <w:r w:rsidR="000B110B" w:rsidRPr="00CC4CAB">
        <w:rPr>
          <w:rFonts w:cstheme="minorHAnsi"/>
          <w:sz w:val="20"/>
          <w:szCs w:val="20"/>
        </w:rPr>
        <w:t>ebt</w:t>
      </w:r>
      <w:r w:rsidRPr="00CC4CAB">
        <w:rPr>
          <w:rFonts w:cstheme="minorHAnsi"/>
          <w:sz w:val="20"/>
          <w:szCs w:val="20"/>
        </w:rPr>
        <w:t xml:space="preserve"> on their student record must clear th</w:t>
      </w:r>
      <w:r w:rsidR="00F8116F" w:rsidRPr="00CC4CAB">
        <w:rPr>
          <w:rFonts w:cstheme="minorHAnsi"/>
          <w:sz w:val="20"/>
          <w:szCs w:val="20"/>
        </w:rPr>
        <w:t xml:space="preserve">is </w:t>
      </w:r>
      <w:r w:rsidR="00DD2D97" w:rsidRPr="00CC4CAB">
        <w:rPr>
          <w:rFonts w:cstheme="minorHAnsi"/>
          <w:sz w:val="20"/>
          <w:szCs w:val="20"/>
        </w:rPr>
        <w:t>debt</w:t>
      </w:r>
      <w:r w:rsidR="00F8116F" w:rsidRPr="00CC4CAB">
        <w:rPr>
          <w:rFonts w:cstheme="minorHAnsi"/>
          <w:sz w:val="20"/>
          <w:szCs w:val="20"/>
        </w:rPr>
        <w:t xml:space="preserve"> in full</w:t>
      </w:r>
      <w:r w:rsidRPr="00CC4CAB">
        <w:rPr>
          <w:rFonts w:cstheme="minorHAnsi"/>
          <w:sz w:val="20"/>
          <w:szCs w:val="20"/>
        </w:rPr>
        <w:t xml:space="preserve"> before their application </w:t>
      </w:r>
      <w:r w:rsidR="00C60C15" w:rsidRPr="00CC4CAB">
        <w:rPr>
          <w:rFonts w:cstheme="minorHAnsi"/>
          <w:sz w:val="20"/>
          <w:szCs w:val="20"/>
        </w:rPr>
        <w:t>will</w:t>
      </w:r>
      <w:r w:rsidRPr="00CC4CAB">
        <w:rPr>
          <w:rFonts w:cstheme="minorHAnsi"/>
          <w:sz w:val="20"/>
          <w:szCs w:val="20"/>
        </w:rPr>
        <w:t xml:space="preserve"> be considered. </w:t>
      </w:r>
    </w:p>
    <w:p w14:paraId="1F3A37B0" w14:textId="00DFF163" w:rsidR="00F935E2" w:rsidRPr="00CC4CAB" w:rsidRDefault="1A880157" w:rsidP="00BC39BE">
      <w:pPr>
        <w:pStyle w:val="ListParagraph"/>
        <w:numPr>
          <w:ilvl w:val="1"/>
          <w:numId w:val="1"/>
        </w:numPr>
        <w:spacing w:after="80" w:line="240" w:lineRule="auto"/>
        <w:ind w:left="850" w:hanging="493"/>
        <w:rPr>
          <w:rFonts w:cstheme="minorHAnsi"/>
          <w:sz w:val="20"/>
          <w:szCs w:val="20"/>
        </w:rPr>
      </w:pPr>
      <w:r w:rsidRPr="00CC4CAB">
        <w:rPr>
          <w:rFonts w:cstheme="minorHAnsi"/>
          <w:sz w:val="20"/>
          <w:szCs w:val="20"/>
        </w:rPr>
        <w:t xml:space="preserve">Applicants who withdrew </w:t>
      </w:r>
      <w:r w:rsidR="4CA19E4D" w:rsidRPr="00CC4CAB">
        <w:rPr>
          <w:rFonts w:cstheme="minorHAnsi"/>
          <w:sz w:val="20"/>
          <w:szCs w:val="20"/>
        </w:rPr>
        <w:t>from a programme</w:t>
      </w:r>
      <w:r w:rsidRPr="00CC4CAB">
        <w:rPr>
          <w:rFonts w:cstheme="minorHAnsi"/>
          <w:sz w:val="20"/>
          <w:szCs w:val="20"/>
        </w:rPr>
        <w:t xml:space="preserve"> within the </w:t>
      </w:r>
      <w:r w:rsidR="00FEA094" w:rsidRPr="00CC4CAB">
        <w:rPr>
          <w:rFonts w:cstheme="minorHAnsi"/>
          <w:sz w:val="20"/>
          <w:szCs w:val="20"/>
        </w:rPr>
        <w:t>previous</w:t>
      </w:r>
      <w:r w:rsidRPr="00CC4CAB">
        <w:rPr>
          <w:rFonts w:cstheme="minorHAnsi"/>
          <w:sz w:val="20"/>
          <w:szCs w:val="20"/>
        </w:rPr>
        <w:t xml:space="preserve"> two academic years </w:t>
      </w:r>
      <w:r w:rsidR="70C0ED7A" w:rsidRPr="00CC4CAB">
        <w:rPr>
          <w:rFonts w:cstheme="minorHAnsi"/>
          <w:sz w:val="20"/>
          <w:szCs w:val="20"/>
        </w:rPr>
        <w:t>will</w:t>
      </w:r>
      <w:r w:rsidRPr="00CC4CAB">
        <w:rPr>
          <w:rFonts w:cstheme="minorHAnsi"/>
          <w:sz w:val="20"/>
          <w:szCs w:val="20"/>
        </w:rPr>
        <w:t xml:space="preserve"> not </w:t>
      </w:r>
      <w:r w:rsidR="70C0ED7A" w:rsidRPr="00CC4CAB">
        <w:rPr>
          <w:rFonts w:cstheme="minorHAnsi"/>
          <w:sz w:val="20"/>
          <w:szCs w:val="20"/>
        </w:rPr>
        <w:t>be required</w:t>
      </w:r>
      <w:r w:rsidRPr="00CC4CAB">
        <w:rPr>
          <w:rFonts w:cstheme="minorHAnsi"/>
          <w:sz w:val="20"/>
          <w:szCs w:val="20"/>
        </w:rPr>
        <w:t xml:space="preserve"> to submit a f</w:t>
      </w:r>
      <w:r w:rsidR="7CC01DA4" w:rsidRPr="00CC4CAB">
        <w:rPr>
          <w:rFonts w:cstheme="minorHAnsi"/>
          <w:sz w:val="20"/>
          <w:szCs w:val="20"/>
        </w:rPr>
        <w:t>resh</w:t>
      </w:r>
      <w:r w:rsidRPr="00CC4CAB">
        <w:rPr>
          <w:rFonts w:cstheme="minorHAnsi"/>
          <w:sz w:val="20"/>
          <w:szCs w:val="20"/>
        </w:rPr>
        <w:t xml:space="preserve"> application but must provide a statement of intent</w:t>
      </w:r>
      <w:r w:rsidR="20A143B6" w:rsidRPr="00CC4CAB">
        <w:rPr>
          <w:rFonts w:cstheme="minorHAnsi"/>
          <w:sz w:val="20"/>
          <w:szCs w:val="20"/>
        </w:rPr>
        <w:t xml:space="preserve"> </w:t>
      </w:r>
      <w:r w:rsidR="7408F2DF" w:rsidRPr="00CC4CAB">
        <w:rPr>
          <w:rFonts w:cstheme="minorHAnsi"/>
          <w:sz w:val="20"/>
          <w:szCs w:val="20"/>
        </w:rPr>
        <w:t xml:space="preserve">and </w:t>
      </w:r>
      <w:r w:rsidR="2ADF0C0C" w:rsidRPr="00CC4CAB">
        <w:rPr>
          <w:rFonts w:cstheme="minorHAnsi"/>
          <w:sz w:val="20"/>
          <w:szCs w:val="20"/>
        </w:rPr>
        <w:t>may be</w:t>
      </w:r>
      <w:r w:rsidR="7408F2DF" w:rsidRPr="00CC4CAB">
        <w:rPr>
          <w:rFonts w:cstheme="minorHAnsi"/>
          <w:sz w:val="20"/>
          <w:szCs w:val="20"/>
        </w:rPr>
        <w:t xml:space="preserve"> required to attend a </w:t>
      </w:r>
      <w:r w:rsidR="20A143B6" w:rsidRPr="00CC4CAB">
        <w:rPr>
          <w:rFonts w:cstheme="minorHAnsi"/>
          <w:sz w:val="20"/>
          <w:szCs w:val="20"/>
        </w:rPr>
        <w:t>fitness to study</w:t>
      </w:r>
      <w:r w:rsidR="75F78E43" w:rsidRPr="00CC4CAB">
        <w:rPr>
          <w:rFonts w:cstheme="minorHAnsi"/>
          <w:sz w:val="20"/>
          <w:szCs w:val="20"/>
        </w:rPr>
        <w:t xml:space="preserve"> panel meeting</w:t>
      </w:r>
      <w:r w:rsidRPr="00CC4CAB">
        <w:rPr>
          <w:rFonts w:cstheme="minorHAnsi"/>
          <w:sz w:val="20"/>
          <w:szCs w:val="20"/>
        </w:rPr>
        <w:t xml:space="preserve">. </w:t>
      </w:r>
    </w:p>
    <w:p w14:paraId="3571BE1E" w14:textId="7F85EF1D" w:rsidR="00F935E2" w:rsidRPr="00CC4CAB" w:rsidRDefault="00390589" w:rsidP="00BC39BE">
      <w:pPr>
        <w:pStyle w:val="ListParagraph"/>
        <w:numPr>
          <w:ilvl w:val="1"/>
          <w:numId w:val="1"/>
        </w:numPr>
        <w:spacing w:after="80" w:line="240" w:lineRule="auto"/>
        <w:ind w:left="850" w:hanging="493"/>
        <w:rPr>
          <w:rFonts w:cstheme="minorHAnsi"/>
          <w:b/>
          <w:sz w:val="20"/>
          <w:szCs w:val="20"/>
        </w:rPr>
      </w:pPr>
      <w:r w:rsidRPr="00CC4CAB">
        <w:rPr>
          <w:rFonts w:cstheme="minorHAnsi"/>
          <w:sz w:val="20"/>
          <w:szCs w:val="20"/>
        </w:rPr>
        <w:t xml:space="preserve">Those who </w:t>
      </w:r>
      <w:r w:rsidR="10306A28" w:rsidRPr="00CC4CAB">
        <w:rPr>
          <w:rFonts w:cstheme="minorHAnsi"/>
          <w:sz w:val="20"/>
          <w:szCs w:val="20"/>
        </w:rPr>
        <w:t>seek to re-enrol after a gap of</w:t>
      </w:r>
      <w:r w:rsidRPr="00CC4CAB">
        <w:rPr>
          <w:rFonts w:cstheme="minorHAnsi"/>
          <w:sz w:val="20"/>
          <w:szCs w:val="20"/>
        </w:rPr>
        <w:t xml:space="preserve"> more than two years or </w:t>
      </w:r>
      <w:r w:rsidR="408B3FC6" w:rsidRPr="00CC4CAB">
        <w:rPr>
          <w:rFonts w:cstheme="minorHAnsi"/>
          <w:sz w:val="20"/>
          <w:szCs w:val="20"/>
        </w:rPr>
        <w:t xml:space="preserve">apply for </w:t>
      </w:r>
      <w:r w:rsidRPr="00CC4CAB">
        <w:rPr>
          <w:rFonts w:cstheme="minorHAnsi"/>
          <w:sz w:val="20"/>
          <w:szCs w:val="20"/>
        </w:rPr>
        <w:t>ent</w:t>
      </w:r>
      <w:r w:rsidR="19D5DC34" w:rsidRPr="00CC4CAB">
        <w:rPr>
          <w:rFonts w:cstheme="minorHAnsi"/>
          <w:sz w:val="20"/>
          <w:szCs w:val="20"/>
        </w:rPr>
        <w:t>ry to</w:t>
      </w:r>
      <w:r w:rsidRPr="00CC4CAB">
        <w:rPr>
          <w:rFonts w:cstheme="minorHAnsi"/>
          <w:sz w:val="20"/>
          <w:szCs w:val="20"/>
        </w:rPr>
        <w:t xml:space="preserve"> a different </w:t>
      </w:r>
      <w:r w:rsidR="00B52CBB" w:rsidRPr="00CC4CAB">
        <w:rPr>
          <w:rFonts w:cstheme="minorHAnsi"/>
          <w:sz w:val="20"/>
          <w:szCs w:val="20"/>
        </w:rPr>
        <w:t>programme</w:t>
      </w:r>
      <w:r w:rsidRPr="00CC4CAB">
        <w:rPr>
          <w:rFonts w:cstheme="minorHAnsi"/>
          <w:sz w:val="20"/>
          <w:szCs w:val="20"/>
        </w:rPr>
        <w:t xml:space="preserve"> must submit a new application.</w:t>
      </w:r>
    </w:p>
    <w:p w14:paraId="6FCE516B" w14:textId="77777777" w:rsidR="00D977A1" w:rsidRPr="00CC4CAB" w:rsidRDefault="00D977A1" w:rsidP="00F935E2">
      <w:pPr>
        <w:pStyle w:val="ListParagraph"/>
        <w:spacing w:before="100" w:beforeAutospacing="1" w:after="100" w:afterAutospacing="1" w:line="240" w:lineRule="auto"/>
        <w:ind w:left="360"/>
        <w:rPr>
          <w:rFonts w:cstheme="minorHAnsi"/>
          <w:b/>
          <w:sz w:val="20"/>
          <w:szCs w:val="20"/>
        </w:rPr>
      </w:pPr>
    </w:p>
    <w:p w14:paraId="3938EE06" w14:textId="77777777" w:rsidR="00F935E2" w:rsidRPr="00CC4CAB" w:rsidRDefault="00F476A2" w:rsidP="00BC39BE">
      <w:pPr>
        <w:pStyle w:val="ListParagraph"/>
        <w:numPr>
          <w:ilvl w:val="0"/>
          <w:numId w:val="1"/>
        </w:numPr>
        <w:spacing w:after="120" w:line="240" w:lineRule="auto"/>
        <w:ind w:left="357" w:hanging="357"/>
        <w:contextualSpacing w:val="0"/>
        <w:rPr>
          <w:rFonts w:cstheme="minorHAnsi"/>
          <w:b/>
          <w:sz w:val="20"/>
          <w:szCs w:val="20"/>
        </w:rPr>
      </w:pPr>
      <w:r w:rsidRPr="00CC4CAB">
        <w:rPr>
          <w:rFonts w:cstheme="minorHAnsi"/>
          <w:b/>
          <w:sz w:val="20"/>
          <w:szCs w:val="20"/>
        </w:rPr>
        <w:t>Disclosure of</w:t>
      </w:r>
      <w:r w:rsidR="00771FE3" w:rsidRPr="00CC4CAB">
        <w:rPr>
          <w:rFonts w:cstheme="minorHAnsi"/>
          <w:b/>
          <w:sz w:val="20"/>
          <w:szCs w:val="20"/>
        </w:rPr>
        <w:t xml:space="preserve"> previous criminal conviction</w:t>
      </w:r>
    </w:p>
    <w:p w14:paraId="0F0FBB77" w14:textId="65132C40" w:rsidR="00F935E2" w:rsidRPr="00CC4CAB" w:rsidRDefault="21F6FCCC" w:rsidP="00BC39BE">
      <w:pPr>
        <w:pStyle w:val="ListParagraph"/>
        <w:numPr>
          <w:ilvl w:val="1"/>
          <w:numId w:val="1"/>
        </w:numPr>
        <w:spacing w:after="80" w:line="240" w:lineRule="auto"/>
        <w:ind w:left="850" w:hanging="493"/>
        <w:rPr>
          <w:sz w:val="20"/>
          <w:szCs w:val="20"/>
        </w:rPr>
      </w:pPr>
      <w:r w:rsidRPr="1A79977B">
        <w:rPr>
          <w:sz w:val="20"/>
          <w:szCs w:val="20"/>
        </w:rPr>
        <w:lastRenderedPageBreak/>
        <w:t xml:space="preserve">All applicants must declare </w:t>
      </w:r>
      <w:r w:rsidR="5F0BD010" w:rsidRPr="1A79977B">
        <w:rPr>
          <w:sz w:val="20"/>
          <w:szCs w:val="20"/>
        </w:rPr>
        <w:t>relevant criminal convictions at the</w:t>
      </w:r>
      <w:r w:rsidR="63C2B818" w:rsidRPr="1A79977B">
        <w:rPr>
          <w:sz w:val="20"/>
          <w:szCs w:val="20"/>
        </w:rPr>
        <w:t xml:space="preserve"> time of </w:t>
      </w:r>
      <w:r w:rsidR="5F0BD010" w:rsidRPr="1A79977B">
        <w:rPr>
          <w:sz w:val="20"/>
          <w:szCs w:val="20"/>
        </w:rPr>
        <w:t xml:space="preserve">application. </w:t>
      </w:r>
      <w:r w:rsidR="00A419EC">
        <w:rPr>
          <w:sz w:val="20"/>
          <w:szCs w:val="20"/>
        </w:rPr>
        <w:t xml:space="preserve">Applicants for </w:t>
      </w:r>
      <w:r w:rsidR="005D00E5">
        <w:rPr>
          <w:sz w:val="20"/>
          <w:szCs w:val="20"/>
        </w:rPr>
        <w:t>the Theology</w:t>
      </w:r>
      <w:r w:rsidR="00390D6B">
        <w:rPr>
          <w:sz w:val="20"/>
          <w:szCs w:val="20"/>
        </w:rPr>
        <w:t xml:space="preserve"> and Counselling course will also need</w:t>
      </w:r>
      <w:r w:rsidR="56C12BD9" w:rsidRPr="1A79977B">
        <w:rPr>
          <w:sz w:val="20"/>
          <w:szCs w:val="20"/>
        </w:rPr>
        <w:t xml:space="preserve"> to </w:t>
      </w:r>
      <w:r w:rsidR="00390D6B">
        <w:rPr>
          <w:sz w:val="20"/>
          <w:szCs w:val="20"/>
        </w:rPr>
        <w:t xml:space="preserve">obtain </w:t>
      </w:r>
      <w:r w:rsidR="5F0BD010" w:rsidRPr="1A79977B">
        <w:rPr>
          <w:sz w:val="20"/>
          <w:szCs w:val="20"/>
        </w:rPr>
        <w:t>a DBS check</w:t>
      </w:r>
      <w:r w:rsidR="23E33E91" w:rsidRPr="1A79977B">
        <w:rPr>
          <w:sz w:val="20"/>
          <w:szCs w:val="20"/>
        </w:rPr>
        <w:t>. This is</w:t>
      </w:r>
      <w:r w:rsidR="5F0BD010" w:rsidRPr="1A79977B">
        <w:rPr>
          <w:sz w:val="20"/>
          <w:szCs w:val="20"/>
        </w:rPr>
        <w:t xml:space="preserve"> indicated in the </w:t>
      </w:r>
      <w:r w:rsidR="46EBF8F6" w:rsidRPr="1A79977B">
        <w:rPr>
          <w:sz w:val="20"/>
          <w:szCs w:val="20"/>
        </w:rPr>
        <w:t xml:space="preserve">relevant </w:t>
      </w:r>
      <w:r w:rsidR="18929097" w:rsidRPr="1A79977B">
        <w:rPr>
          <w:sz w:val="20"/>
          <w:szCs w:val="20"/>
        </w:rPr>
        <w:t>programme</w:t>
      </w:r>
      <w:r w:rsidR="46EBF8F6" w:rsidRPr="1A79977B">
        <w:rPr>
          <w:sz w:val="20"/>
          <w:szCs w:val="20"/>
        </w:rPr>
        <w:t xml:space="preserve"> overview</w:t>
      </w:r>
      <w:r w:rsidR="5F0BD010" w:rsidRPr="1A79977B">
        <w:rPr>
          <w:sz w:val="20"/>
          <w:szCs w:val="20"/>
        </w:rPr>
        <w:t>.</w:t>
      </w:r>
    </w:p>
    <w:p w14:paraId="57F337C5" w14:textId="4DBA1C49" w:rsidR="00771FE3" w:rsidRPr="00CC4CAB" w:rsidRDefault="00A763B9" w:rsidP="00BC39BE">
      <w:pPr>
        <w:pStyle w:val="ListParagraph"/>
        <w:numPr>
          <w:ilvl w:val="1"/>
          <w:numId w:val="1"/>
        </w:numPr>
        <w:spacing w:after="80" w:line="240" w:lineRule="auto"/>
        <w:ind w:left="850" w:hanging="493"/>
        <w:rPr>
          <w:b/>
          <w:bCs/>
          <w:sz w:val="20"/>
          <w:szCs w:val="20"/>
        </w:rPr>
      </w:pPr>
      <w:r>
        <w:rPr>
          <w:sz w:val="20"/>
          <w:szCs w:val="20"/>
        </w:rPr>
        <w:t>Students who graduate from the T</w:t>
      </w:r>
      <w:r w:rsidR="00695E77">
        <w:rPr>
          <w:sz w:val="20"/>
          <w:szCs w:val="20"/>
        </w:rPr>
        <w:t>heology and C</w:t>
      </w:r>
      <w:r>
        <w:rPr>
          <w:sz w:val="20"/>
          <w:szCs w:val="20"/>
        </w:rPr>
        <w:t>o</w:t>
      </w:r>
      <w:r w:rsidR="00695E77">
        <w:rPr>
          <w:sz w:val="20"/>
          <w:szCs w:val="20"/>
        </w:rPr>
        <w:t>unselling Course</w:t>
      </w:r>
      <w:r w:rsidR="003954E2">
        <w:rPr>
          <w:sz w:val="20"/>
          <w:szCs w:val="20"/>
        </w:rPr>
        <w:t xml:space="preserve"> </w:t>
      </w:r>
      <w:r w:rsidR="00280790">
        <w:rPr>
          <w:sz w:val="20"/>
          <w:szCs w:val="20"/>
        </w:rPr>
        <w:t>and</w:t>
      </w:r>
      <w:r w:rsidR="00B0166F">
        <w:rPr>
          <w:sz w:val="20"/>
          <w:szCs w:val="20"/>
        </w:rPr>
        <w:t xml:space="preserve"> wish to qualify for the British Association of Counsel</w:t>
      </w:r>
      <w:r w:rsidR="007160BC">
        <w:rPr>
          <w:sz w:val="20"/>
          <w:szCs w:val="20"/>
        </w:rPr>
        <w:t xml:space="preserve">ling and Psychotherapy </w:t>
      </w:r>
      <w:r w:rsidR="006933DF">
        <w:rPr>
          <w:sz w:val="20"/>
          <w:szCs w:val="20"/>
        </w:rPr>
        <w:t>(BACP)</w:t>
      </w:r>
      <w:r w:rsidR="00C50DFB">
        <w:rPr>
          <w:sz w:val="20"/>
          <w:szCs w:val="20"/>
        </w:rPr>
        <w:t xml:space="preserve"> </w:t>
      </w:r>
      <w:r w:rsidR="007160BC">
        <w:rPr>
          <w:sz w:val="20"/>
          <w:szCs w:val="20"/>
        </w:rPr>
        <w:t xml:space="preserve">professions body </w:t>
      </w:r>
      <w:r w:rsidR="005D00E5">
        <w:rPr>
          <w:sz w:val="20"/>
          <w:szCs w:val="20"/>
        </w:rPr>
        <w:t xml:space="preserve">will need to </w:t>
      </w:r>
      <w:r w:rsidR="5F0BD010" w:rsidRPr="1A79977B">
        <w:rPr>
          <w:sz w:val="20"/>
          <w:szCs w:val="20"/>
        </w:rPr>
        <w:t xml:space="preserve">ensure they meet </w:t>
      </w:r>
      <w:r w:rsidR="006933DF">
        <w:rPr>
          <w:sz w:val="20"/>
          <w:szCs w:val="20"/>
        </w:rPr>
        <w:t>BACP’s</w:t>
      </w:r>
      <w:r w:rsidR="005D00E5">
        <w:rPr>
          <w:sz w:val="20"/>
          <w:szCs w:val="20"/>
        </w:rPr>
        <w:t xml:space="preserve"> </w:t>
      </w:r>
      <w:r w:rsidR="330DE2CD" w:rsidRPr="1A79977B">
        <w:rPr>
          <w:sz w:val="20"/>
          <w:szCs w:val="20"/>
        </w:rPr>
        <w:t>prescribed</w:t>
      </w:r>
      <w:r w:rsidR="5F0BD010" w:rsidRPr="1A79977B">
        <w:rPr>
          <w:sz w:val="20"/>
          <w:szCs w:val="20"/>
        </w:rPr>
        <w:t xml:space="preserve"> standards before enrolling</w:t>
      </w:r>
      <w:r w:rsidR="584C1A37" w:rsidRPr="1A79977B">
        <w:rPr>
          <w:sz w:val="20"/>
          <w:szCs w:val="20"/>
        </w:rPr>
        <w:t xml:space="preserve"> on </w:t>
      </w:r>
      <w:r w:rsidR="00C50DFB">
        <w:rPr>
          <w:sz w:val="20"/>
          <w:szCs w:val="20"/>
        </w:rPr>
        <w:t>the</w:t>
      </w:r>
      <w:r w:rsidR="584C1A37" w:rsidRPr="1A79977B">
        <w:rPr>
          <w:sz w:val="20"/>
          <w:szCs w:val="20"/>
        </w:rPr>
        <w:t xml:space="preserve"> programme at LST</w:t>
      </w:r>
      <w:r w:rsidR="5F0BD010" w:rsidRPr="1A79977B">
        <w:rPr>
          <w:sz w:val="20"/>
          <w:szCs w:val="20"/>
        </w:rPr>
        <w:t>.</w:t>
      </w:r>
      <w:r w:rsidR="17647977" w:rsidRPr="1A79977B">
        <w:rPr>
          <w:sz w:val="20"/>
          <w:szCs w:val="20"/>
        </w:rPr>
        <w:t xml:space="preserve"> </w:t>
      </w:r>
    </w:p>
    <w:p w14:paraId="71B8B95B" w14:textId="77777777" w:rsidR="00F935E2" w:rsidRPr="00CC4CAB" w:rsidRDefault="00F935E2" w:rsidP="00F935E2">
      <w:pPr>
        <w:pStyle w:val="ListParagraph"/>
        <w:spacing w:before="100" w:beforeAutospacing="1" w:after="100" w:afterAutospacing="1" w:line="240" w:lineRule="auto"/>
        <w:ind w:left="792"/>
        <w:rPr>
          <w:rFonts w:cstheme="minorHAnsi"/>
          <w:b/>
          <w:sz w:val="20"/>
          <w:szCs w:val="20"/>
        </w:rPr>
      </w:pPr>
    </w:p>
    <w:p w14:paraId="09C15F04" w14:textId="77777777" w:rsidR="00F935E2" w:rsidRPr="00CC4CAB" w:rsidRDefault="00771FE3" w:rsidP="00BC39BE">
      <w:pPr>
        <w:pStyle w:val="ListParagraph"/>
        <w:numPr>
          <w:ilvl w:val="0"/>
          <w:numId w:val="1"/>
        </w:numPr>
        <w:spacing w:after="120" w:line="240" w:lineRule="auto"/>
        <w:ind w:left="357" w:hanging="357"/>
        <w:contextualSpacing w:val="0"/>
        <w:rPr>
          <w:rFonts w:cstheme="minorHAnsi"/>
          <w:b/>
          <w:sz w:val="20"/>
          <w:szCs w:val="20"/>
        </w:rPr>
      </w:pPr>
      <w:r w:rsidRPr="00CC4CAB">
        <w:rPr>
          <w:rFonts w:cstheme="minorHAnsi"/>
          <w:b/>
          <w:sz w:val="20"/>
          <w:szCs w:val="20"/>
        </w:rPr>
        <w:t xml:space="preserve">Fraudulent Applications </w:t>
      </w:r>
    </w:p>
    <w:p w14:paraId="7D381CFA" w14:textId="1390C90C" w:rsidR="00F935E2" w:rsidRPr="00CC4CAB" w:rsidRDefault="00390589" w:rsidP="00BC39BE">
      <w:pPr>
        <w:pStyle w:val="ListParagraph"/>
        <w:numPr>
          <w:ilvl w:val="1"/>
          <w:numId w:val="1"/>
        </w:numPr>
        <w:spacing w:after="80" w:line="240" w:lineRule="auto"/>
        <w:ind w:left="850" w:hanging="493"/>
        <w:rPr>
          <w:rFonts w:cstheme="minorHAnsi"/>
          <w:b/>
          <w:sz w:val="20"/>
          <w:szCs w:val="20"/>
        </w:rPr>
      </w:pPr>
      <w:r w:rsidRPr="00CC4CAB">
        <w:rPr>
          <w:rFonts w:cstheme="minorHAnsi"/>
          <w:sz w:val="20"/>
          <w:szCs w:val="20"/>
        </w:rPr>
        <w:t xml:space="preserve">LST requires accurate and complete applications. </w:t>
      </w:r>
      <w:r w:rsidR="00B77EF0" w:rsidRPr="00CC4CAB">
        <w:rPr>
          <w:rFonts w:cstheme="minorHAnsi"/>
          <w:sz w:val="20"/>
          <w:szCs w:val="20"/>
        </w:rPr>
        <w:t xml:space="preserve">Failure to </w:t>
      </w:r>
      <w:r w:rsidR="00F44086" w:rsidRPr="00CC4CAB">
        <w:rPr>
          <w:rFonts w:cstheme="minorHAnsi"/>
          <w:sz w:val="20"/>
          <w:szCs w:val="20"/>
        </w:rPr>
        <w:t xml:space="preserve">include any requested </w:t>
      </w:r>
      <w:r w:rsidR="00B35D8A" w:rsidRPr="00CC4CAB">
        <w:rPr>
          <w:rFonts w:cstheme="minorHAnsi"/>
          <w:sz w:val="20"/>
          <w:szCs w:val="20"/>
        </w:rPr>
        <w:t xml:space="preserve">or relevant </w:t>
      </w:r>
      <w:r w:rsidR="00994184" w:rsidRPr="00CC4CAB">
        <w:rPr>
          <w:rFonts w:cstheme="minorHAnsi"/>
          <w:sz w:val="20"/>
          <w:szCs w:val="20"/>
        </w:rPr>
        <w:t xml:space="preserve">information </w:t>
      </w:r>
      <w:r w:rsidR="00C070C2" w:rsidRPr="00CC4CAB">
        <w:rPr>
          <w:rFonts w:cstheme="minorHAnsi"/>
          <w:sz w:val="20"/>
          <w:szCs w:val="20"/>
        </w:rPr>
        <w:t>including any</w:t>
      </w:r>
      <w:r w:rsidR="00054B12" w:rsidRPr="00CC4CAB">
        <w:rPr>
          <w:rFonts w:cstheme="minorHAnsi"/>
          <w:sz w:val="20"/>
          <w:szCs w:val="20"/>
        </w:rPr>
        <w:t xml:space="preserve"> </w:t>
      </w:r>
      <w:r w:rsidRPr="00CC4CAB">
        <w:rPr>
          <w:rFonts w:cstheme="minorHAnsi"/>
          <w:sz w:val="20"/>
          <w:szCs w:val="20"/>
        </w:rPr>
        <w:t xml:space="preserve">qualifications or periods of study, even if unrelated to the </w:t>
      </w:r>
      <w:r w:rsidR="00B52CBB" w:rsidRPr="00CC4CAB">
        <w:rPr>
          <w:rFonts w:cstheme="minorHAnsi"/>
          <w:sz w:val="20"/>
          <w:szCs w:val="20"/>
        </w:rPr>
        <w:t>programme</w:t>
      </w:r>
      <w:r w:rsidRPr="00CC4CAB">
        <w:rPr>
          <w:rFonts w:cstheme="minorHAnsi"/>
          <w:sz w:val="20"/>
          <w:szCs w:val="20"/>
        </w:rPr>
        <w:t xml:space="preserve"> applied for</w:t>
      </w:r>
      <w:r w:rsidR="0F8A11D9" w:rsidRPr="00CC4CAB">
        <w:rPr>
          <w:rFonts w:cstheme="minorHAnsi"/>
          <w:sz w:val="20"/>
          <w:szCs w:val="20"/>
        </w:rPr>
        <w:t xml:space="preserve">; </w:t>
      </w:r>
      <w:r w:rsidR="4E0100A3" w:rsidRPr="00CC4CAB">
        <w:rPr>
          <w:rFonts w:cstheme="minorHAnsi"/>
          <w:sz w:val="20"/>
          <w:szCs w:val="20"/>
        </w:rPr>
        <w:t xml:space="preserve">any </w:t>
      </w:r>
      <w:r w:rsidR="009228C9" w:rsidRPr="00CC4CAB">
        <w:rPr>
          <w:rFonts w:cstheme="minorHAnsi"/>
          <w:sz w:val="20"/>
          <w:szCs w:val="20"/>
        </w:rPr>
        <w:t xml:space="preserve">false information </w:t>
      </w:r>
      <w:r w:rsidR="00110DFC" w:rsidRPr="00CC4CAB">
        <w:rPr>
          <w:rFonts w:cstheme="minorHAnsi"/>
          <w:sz w:val="20"/>
          <w:szCs w:val="20"/>
        </w:rPr>
        <w:t>provided</w:t>
      </w:r>
      <w:r w:rsidR="228023F0" w:rsidRPr="00CC4CAB">
        <w:rPr>
          <w:rFonts w:cstheme="minorHAnsi"/>
          <w:sz w:val="20"/>
          <w:szCs w:val="20"/>
        </w:rPr>
        <w:t>, or any misrepresentation</w:t>
      </w:r>
      <w:r w:rsidR="009228C9" w:rsidRPr="00CC4CAB">
        <w:rPr>
          <w:rFonts w:cstheme="minorHAnsi"/>
          <w:sz w:val="20"/>
          <w:szCs w:val="20"/>
        </w:rPr>
        <w:t xml:space="preserve"> </w:t>
      </w:r>
      <w:r w:rsidR="799929C3" w:rsidRPr="00CC4CAB">
        <w:rPr>
          <w:rFonts w:cstheme="minorHAnsi"/>
          <w:sz w:val="20"/>
          <w:szCs w:val="20"/>
        </w:rPr>
        <w:t>of facts</w:t>
      </w:r>
      <w:r w:rsidR="00110DFC" w:rsidRPr="00CC4CAB">
        <w:rPr>
          <w:rFonts w:cstheme="minorHAnsi"/>
          <w:sz w:val="20"/>
          <w:szCs w:val="20"/>
        </w:rPr>
        <w:t xml:space="preserve"> </w:t>
      </w:r>
      <w:r w:rsidR="000C6242" w:rsidRPr="00CC4CAB">
        <w:rPr>
          <w:rFonts w:cstheme="minorHAnsi"/>
          <w:sz w:val="20"/>
          <w:szCs w:val="20"/>
        </w:rPr>
        <w:t xml:space="preserve">at any point </w:t>
      </w:r>
      <w:r w:rsidR="00CE3392" w:rsidRPr="00CC4CAB">
        <w:rPr>
          <w:rFonts w:cstheme="minorHAnsi"/>
          <w:sz w:val="20"/>
          <w:szCs w:val="20"/>
        </w:rPr>
        <w:t>in</w:t>
      </w:r>
      <w:r w:rsidR="000C6242" w:rsidRPr="00CC4CAB">
        <w:rPr>
          <w:rFonts w:cstheme="minorHAnsi"/>
          <w:sz w:val="20"/>
          <w:szCs w:val="20"/>
        </w:rPr>
        <w:t xml:space="preserve"> the application </w:t>
      </w:r>
      <w:r w:rsidR="00E2383D" w:rsidRPr="00CC4CAB">
        <w:rPr>
          <w:rFonts w:cstheme="minorHAnsi"/>
          <w:sz w:val="20"/>
          <w:szCs w:val="20"/>
        </w:rPr>
        <w:t xml:space="preserve">process </w:t>
      </w:r>
      <w:r w:rsidR="0007434E" w:rsidRPr="00CC4CAB">
        <w:rPr>
          <w:rFonts w:cstheme="minorHAnsi"/>
          <w:sz w:val="20"/>
          <w:szCs w:val="20"/>
        </w:rPr>
        <w:t xml:space="preserve">may be </w:t>
      </w:r>
      <w:r w:rsidRPr="00CC4CAB">
        <w:rPr>
          <w:rFonts w:cstheme="minorHAnsi"/>
          <w:sz w:val="20"/>
          <w:szCs w:val="20"/>
        </w:rPr>
        <w:t>considered fraudulent.</w:t>
      </w:r>
    </w:p>
    <w:p w14:paraId="6561A602" w14:textId="72CA1862" w:rsidR="00AE35A3" w:rsidRPr="00CC4CAB" w:rsidRDefault="00196D5A" w:rsidP="00BC39BE">
      <w:pPr>
        <w:pStyle w:val="ListParagraph"/>
        <w:numPr>
          <w:ilvl w:val="1"/>
          <w:numId w:val="1"/>
        </w:numPr>
        <w:spacing w:after="80" w:line="240" w:lineRule="auto"/>
        <w:ind w:left="850" w:hanging="493"/>
        <w:contextualSpacing w:val="0"/>
        <w:rPr>
          <w:rFonts w:cstheme="minorHAnsi"/>
          <w:sz w:val="20"/>
          <w:szCs w:val="20"/>
        </w:rPr>
      </w:pPr>
      <w:r w:rsidRPr="00CC4CAB">
        <w:rPr>
          <w:rFonts w:cstheme="minorHAnsi"/>
          <w:sz w:val="20"/>
          <w:szCs w:val="20"/>
        </w:rPr>
        <w:t>Applications which are found to include AI-written content, including written essays or personal statements</w:t>
      </w:r>
      <w:r w:rsidR="00B10427">
        <w:rPr>
          <w:rFonts w:cstheme="minorHAnsi"/>
          <w:sz w:val="20"/>
          <w:szCs w:val="20"/>
        </w:rPr>
        <w:t>,</w:t>
      </w:r>
      <w:r w:rsidRPr="00CC4CAB">
        <w:rPr>
          <w:rFonts w:cstheme="minorHAnsi"/>
          <w:sz w:val="20"/>
          <w:szCs w:val="20"/>
        </w:rPr>
        <w:t xml:space="preserve"> will be rejected.</w:t>
      </w:r>
    </w:p>
    <w:p w14:paraId="49497CC4" w14:textId="502DD96D" w:rsidR="00F935E2" w:rsidRPr="00CC4CAB" w:rsidRDefault="6F68D61D" w:rsidP="00BC39BE">
      <w:pPr>
        <w:pStyle w:val="ListParagraph"/>
        <w:numPr>
          <w:ilvl w:val="1"/>
          <w:numId w:val="1"/>
        </w:numPr>
        <w:spacing w:after="80" w:line="240" w:lineRule="auto"/>
        <w:ind w:left="850" w:hanging="493"/>
        <w:rPr>
          <w:b/>
          <w:sz w:val="20"/>
          <w:szCs w:val="20"/>
        </w:rPr>
      </w:pPr>
      <w:r w:rsidRPr="4BCF075C">
        <w:rPr>
          <w:sz w:val="20"/>
          <w:szCs w:val="20"/>
        </w:rPr>
        <w:t>Applications s</w:t>
      </w:r>
      <w:r w:rsidR="00390589" w:rsidRPr="4BCF075C">
        <w:rPr>
          <w:sz w:val="20"/>
          <w:szCs w:val="20"/>
        </w:rPr>
        <w:t xml:space="preserve">uspected </w:t>
      </w:r>
      <w:r w:rsidR="502CFA8B" w:rsidRPr="4BCF075C">
        <w:rPr>
          <w:sz w:val="20"/>
          <w:szCs w:val="20"/>
        </w:rPr>
        <w:t xml:space="preserve">to be </w:t>
      </w:r>
      <w:r w:rsidR="00390589" w:rsidRPr="4BCF075C">
        <w:rPr>
          <w:sz w:val="20"/>
          <w:szCs w:val="20"/>
        </w:rPr>
        <w:t xml:space="preserve">fraudulent are investigated by the </w:t>
      </w:r>
      <w:r w:rsidR="003A4CB1">
        <w:rPr>
          <w:sz w:val="20"/>
          <w:szCs w:val="20"/>
        </w:rPr>
        <w:t xml:space="preserve">Senior </w:t>
      </w:r>
      <w:r w:rsidR="00390589" w:rsidRPr="4BCF075C">
        <w:rPr>
          <w:sz w:val="20"/>
          <w:szCs w:val="20"/>
        </w:rPr>
        <w:t xml:space="preserve">Admissions </w:t>
      </w:r>
      <w:r w:rsidR="00FE42D4">
        <w:rPr>
          <w:sz w:val="20"/>
          <w:szCs w:val="20"/>
        </w:rPr>
        <w:t>Officer</w:t>
      </w:r>
      <w:r w:rsidR="00390589" w:rsidRPr="4BCF075C">
        <w:rPr>
          <w:sz w:val="20"/>
          <w:szCs w:val="20"/>
        </w:rPr>
        <w:t xml:space="preserve"> and may be referred to external agencies</w:t>
      </w:r>
      <w:r w:rsidR="28A48F61" w:rsidRPr="4BCF075C">
        <w:rPr>
          <w:sz w:val="20"/>
          <w:szCs w:val="20"/>
        </w:rPr>
        <w:t>, if necessary</w:t>
      </w:r>
      <w:r w:rsidR="00390589" w:rsidRPr="4BCF075C">
        <w:rPr>
          <w:sz w:val="20"/>
          <w:szCs w:val="20"/>
        </w:rPr>
        <w:t xml:space="preserve">. If an application </w:t>
      </w:r>
      <w:r w:rsidR="4153E5F4" w:rsidRPr="4BCF075C">
        <w:rPr>
          <w:sz w:val="20"/>
          <w:szCs w:val="20"/>
        </w:rPr>
        <w:t xml:space="preserve">– in part or full - </w:t>
      </w:r>
      <w:r w:rsidR="00390589" w:rsidRPr="4BCF075C">
        <w:rPr>
          <w:sz w:val="20"/>
          <w:szCs w:val="20"/>
        </w:rPr>
        <w:t xml:space="preserve">or subsequent </w:t>
      </w:r>
      <w:r w:rsidR="57C37DAD" w:rsidRPr="4BCF075C">
        <w:rPr>
          <w:sz w:val="20"/>
          <w:szCs w:val="20"/>
        </w:rPr>
        <w:t>course</w:t>
      </w:r>
      <w:r w:rsidR="00390589" w:rsidRPr="4BCF075C">
        <w:rPr>
          <w:sz w:val="20"/>
          <w:szCs w:val="20"/>
        </w:rPr>
        <w:t xml:space="preserve"> </w:t>
      </w:r>
      <w:r w:rsidR="57C37DAD" w:rsidRPr="4BCF075C">
        <w:rPr>
          <w:sz w:val="20"/>
          <w:szCs w:val="20"/>
        </w:rPr>
        <w:t>work</w:t>
      </w:r>
      <w:r w:rsidR="00390589" w:rsidRPr="4BCF075C">
        <w:rPr>
          <w:sz w:val="20"/>
          <w:szCs w:val="20"/>
        </w:rPr>
        <w:t xml:space="preserve"> is found to be fraudulent, LST reserves the right to cancel the application, withdraw the offer, or terminate the student’s </w:t>
      </w:r>
      <w:r w:rsidR="001103EE" w:rsidRPr="4BCF075C">
        <w:rPr>
          <w:sz w:val="20"/>
          <w:szCs w:val="20"/>
        </w:rPr>
        <w:t>enrolment</w:t>
      </w:r>
      <w:r w:rsidR="00390589" w:rsidRPr="4BCF075C">
        <w:rPr>
          <w:sz w:val="20"/>
          <w:szCs w:val="20"/>
        </w:rPr>
        <w:t>.</w:t>
      </w:r>
    </w:p>
    <w:p w14:paraId="5F3100BF" w14:textId="05A6E087" w:rsidR="00F935E2" w:rsidRPr="00CC4CAB" w:rsidRDefault="00390589" w:rsidP="00BC39BE">
      <w:pPr>
        <w:pStyle w:val="ListParagraph"/>
        <w:numPr>
          <w:ilvl w:val="1"/>
          <w:numId w:val="1"/>
        </w:numPr>
        <w:spacing w:after="80" w:line="240" w:lineRule="auto"/>
        <w:ind w:left="850" w:hanging="493"/>
        <w:rPr>
          <w:rFonts w:cstheme="minorHAnsi"/>
          <w:sz w:val="20"/>
          <w:szCs w:val="20"/>
        </w:rPr>
      </w:pPr>
      <w:r w:rsidRPr="00CC4CAB">
        <w:rPr>
          <w:rFonts w:cstheme="minorHAnsi"/>
          <w:sz w:val="20"/>
          <w:szCs w:val="20"/>
        </w:rPr>
        <w:t xml:space="preserve">Applicants who have been rejected </w:t>
      </w:r>
      <w:r w:rsidR="0F81E10F" w:rsidRPr="00CC4CAB">
        <w:rPr>
          <w:rFonts w:cstheme="minorHAnsi"/>
          <w:sz w:val="20"/>
          <w:szCs w:val="20"/>
        </w:rPr>
        <w:t>on the grounds of</w:t>
      </w:r>
      <w:r w:rsidRPr="00CC4CAB">
        <w:rPr>
          <w:rFonts w:cstheme="minorHAnsi"/>
          <w:sz w:val="20"/>
          <w:szCs w:val="20"/>
        </w:rPr>
        <w:t xml:space="preserve"> fraud will not be considered for </w:t>
      </w:r>
      <w:r w:rsidR="46C64AFC" w:rsidRPr="00CC4CAB">
        <w:rPr>
          <w:rFonts w:cstheme="minorHAnsi"/>
          <w:sz w:val="20"/>
          <w:szCs w:val="20"/>
        </w:rPr>
        <w:t xml:space="preserve">admission, then or in the </w:t>
      </w:r>
      <w:r w:rsidRPr="00CC4CAB">
        <w:rPr>
          <w:rFonts w:cstheme="minorHAnsi"/>
          <w:sz w:val="20"/>
          <w:szCs w:val="20"/>
        </w:rPr>
        <w:t>future.</w:t>
      </w:r>
    </w:p>
    <w:p w14:paraId="0C8CACA0" w14:textId="77777777" w:rsidR="00F935E2" w:rsidRPr="00CC4CAB" w:rsidRDefault="00F935E2" w:rsidP="00F935E2">
      <w:pPr>
        <w:pStyle w:val="ListParagraph"/>
        <w:spacing w:before="100" w:beforeAutospacing="1" w:after="100" w:afterAutospacing="1" w:line="240" w:lineRule="auto"/>
        <w:ind w:left="792"/>
        <w:rPr>
          <w:rFonts w:cstheme="minorHAnsi"/>
          <w:b/>
          <w:sz w:val="20"/>
          <w:szCs w:val="20"/>
        </w:rPr>
      </w:pPr>
    </w:p>
    <w:p w14:paraId="1A8B47CA" w14:textId="77777777" w:rsidR="00F935E2" w:rsidRPr="00CC4CAB" w:rsidRDefault="00771FE3" w:rsidP="00BC39BE">
      <w:pPr>
        <w:pStyle w:val="ListParagraph"/>
        <w:numPr>
          <w:ilvl w:val="0"/>
          <w:numId w:val="1"/>
        </w:numPr>
        <w:spacing w:after="120" w:line="240" w:lineRule="auto"/>
        <w:ind w:left="357" w:hanging="357"/>
        <w:contextualSpacing w:val="0"/>
        <w:rPr>
          <w:rFonts w:cstheme="minorHAnsi"/>
          <w:b/>
          <w:sz w:val="20"/>
          <w:szCs w:val="20"/>
        </w:rPr>
      </w:pPr>
      <w:r w:rsidRPr="00CC4CAB">
        <w:rPr>
          <w:rFonts w:cstheme="minorHAnsi"/>
          <w:b/>
          <w:sz w:val="20"/>
          <w:szCs w:val="20"/>
        </w:rPr>
        <w:t xml:space="preserve">Verification of qualifications </w:t>
      </w:r>
    </w:p>
    <w:p w14:paraId="4480973D" w14:textId="77777777" w:rsidR="00F935E2" w:rsidRPr="00CC4CAB" w:rsidRDefault="00390589" w:rsidP="00140607">
      <w:pPr>
        <w:pStyle w:val="ListParagraph"/>
        <w:numPr>
          <w:ilvl w:val="1"/>
          <w:numId w:val="1"/>
        </w:numPr>
        <w:spacing w:after="0" w:line="240" w:lineRule="auto"/>
        <w:ind w:left="850" w:hanging="493"/>
        <w:contextualSpacing w:val="0"/>
        <w:rPr>
          <w:rFonts w:cstheme="minorHAnsi"/>
          <w:sz w:val="20"/>
          <w:szCs w:val="20"/>
        </w:rPr>
      </w:pPr>
      <w:r w:rsidRPr="00CC4CAB">
        <w:rPr>
          <w:rFonts w:cstheme="minorHAnsi"/>
          <w:sz w:val="20"/>
          <w:szCs w:val="20"/>
        </w:rPr>
        <w:t>All applicants must provide documentary evidence of their qualifications to meet entry requirements and offer conditions. Scanned or photocopied documents are acceptable during the application process, but originals may be requested.</w:t>
      </w:r>
    </w:p>
    <w:p w14:paraId="0FC005E7" w14:textId="0D2DF9D8" w:rsidR="00F935E2" w:rsidRPr="00CC4CAB" w:rsidRDefault="00390589" w:rsidP="00BC39BE">
      <w:pPr>
        <w:pStyle w:val="ListParagraph"/>
        <w:numPr>
          <w:ilvl w:val="1"/>
          <w:numId w:val="1"/>
        </w:numPr>
        <w:spacing w:after="80" w:line="240" w:lineRule="auto"/>
        <w:ind w:left="850" w:hanging="493"/>
        <w:rPr>
          <w:rFonts w:cstheme="minorHAnsi"/>
          <w:sz w:val="20"/>
          <w:szCs w:val="20"/>
        </w:rPr>
      </w:pPr>
      <w:r w:rsidRPr="00CC4CAB">
        <w:rPr>
          <w:rFonts w:cstheme="minorHAnsi"/>
          <w:sz w:val="20"/>
          <w:szCs w:val="20"/>
        </w:rPr>
        <w:t xml:space="preserve">Documents in languages other than English must be accompanied by a certified translation </w:t>
      </w:r>
      <w:r w:rsidR="2CABC471" w:rsidRPr="00CC4CAB">
        <w:rPr>
          <w:rFonts w:cstheme="minorHAnsi"/>
          <w:sz w:val="20"/>
          <w:szCs w:val="20"/>
        </w:rPr>
        <w:t xml:space="preserve">provided </w:t>
      </w:r>
      <w:r w:rsidRPr="00CC4CAB">
        <w:rPr>
          <w:rFonts w:cstheme="minorHAnsi"/>
          <w:sz w:val="20"/>
          <w:szCs w:val="20"/>
        </w:rPr>
        <w:t>at the applicant’s expense.</w:t>
      </w:r>
    </w:p>
    <w:p w14:paraId="06A1D230" w14:textId="1CA7B691" w:rsidR="00F935E2" w:rsidRPr="00CC4CAB" w:rsidRDefault="00390589" w:rsidP="00140607">
      <w:pPr>
        <w:pStyle w:val="ListParagraph"/>
        <w:numPr>
          <w:ilvl w:val="1"/>
          <w:numId w:val="1"/>
        </w:numPr>
        <w:spacing w:after="0" w:line="240" w:lineRule="auto"/>
        <w:ind w:left="850" w:hanging="493"/>
        <w:contextualSpacing w:val="0"/>
        <w:rPr>
          <w:rFonts w:cstheme="minorHAnsi"/>
          <w:sz w:val="20"/>
          <w:szCs w:val="20"/>
        </w:rPr>
      </w:pPr>
      <w:r w:rsidRPr="00CC4CAB">
        <w:rPr>
          <w:rFonts w:cstheme="minorHAnsi"/>
          <w:sz w:val="20"/>
          <w:szCs w:val="20"/>
        </w:rPr>
        <w:t xml:space="preserve">Applicants </w:t>
      </w:r>
      <w:r w:rsidR="00A27DC4" w:rsidRPr="00CC4CAB">
        <w:rPr>
          <w:rFonts w:cstheme="minorHAnsi"/>
          <w:sz w:val="20"/>
          <w:szCs w:val="20"/>
        </w:rPr>
        <w:t>must</w:t>
      </w:r>
      <w:r w:rsidRPr="00CC4CAB">
        <w:rPr>
          <w:rFonts w:cstheme="minorHAnsi"/>
          <w:sz w:val="20"/>
          <w:szCs w:val="20"/>
        </w:rPr>
        <w:t xml:space="preserve"> use their full legal name during the application process.</w:t>
      </w:r>
    </w:p>
    <w:p w14:paraId="6ACFE3B2" w14:textId="20A575B8" w:rsidR="002F5E35" w:rsidRPr="00CC4CAB" w:rsidRDefault="2EBC6FAB" w:rsidP="00BC39BE">
      <w:pPr>
        <w:pStyle w:val="ListParagraph"/>
        <w:numPr>
          <w:ilvl w:val="1"/>
          <w:numId w:val="1"/>
        </w:numPr>
        <w:spacing w:after="80" w:line="240" w:lineRule="auto"/>
        <w:ind w:left="850" w:hanging="493"/>
        <w:contextualSpacing w:val="0"/>
        <w:rPr>
          <w:rFonts w:cstheme="minorHAnsi"/>
          <w:b/>
          <w:sz w:val="20"/>
          <w:szCs w:val="20"/>
        </w:rPr>
      </w:pPr>
      <w:r w:rsidRPr="00CC4CAB">
        <w:rPr>
          <w:rFonts w:cstheme="minorHAnsi"/>
          <w:sz w:val="20"/>
          <w:szCs w:val="20"/>
        </w:rPr>
        <w:t>Documents from internation</w:t>
      </w:r>
      <w:r w:rsidR="7E7CC779" w:rsidRPr="00CC4CAB">
        <w:rPr>
          <w:rFonts w:cstheme="minorHAnsi"/>
          <w:sz w:val="20"/>
          <w:szCs w:val="20"/>
        </w:rPr>
        <w:t>al</w:t>
      </w:r>
      <w:r w:rsidRPr="00CC4CAB">
        <w:rPr>
          <w:rFonts w:cstheme="minorHAnsi"/>
          <w:sz w:val="20"/>
          <w:szCs w:val="20"/>
        </w:rPr>
        <w:t xml:space="preserve"> applicants</w:t>
      </w:r>
      <w:r w:rsidR="7E7CC779" w:rsidRPr="00CC4CAB">
        <w:rPr>
          <w:rFonts w:cstheme="minorHAnsi"/>
          <w:sz w:val="20"/>
          <w:szCs w:val="20"/>
        </w:rPr>
        <w:t xml:space="preserve"> </w:t>
      </w:r>
      <w:r w:rsidR="06D97E46" w:rsidRPr="00CC4CAB">
        <w:rPr>
          <w:rFonts w:cstheme="minorHAnsi"/>
          <w:sz w:val="20"/>
          <w:szCs w:val="20"/>
        </w:rPr>
        <w:t>(including international qualifications) may be subject to additional checks for authenticity</w:t>
      </w:r>
      <w:r w:rsidR="41E22612" w:rsidRPr="00CC4CAB">
        <w:rPr>
          <w:rFonts w:cstheme="minorHAnsi"/>
          <w:sz w:val="20"/>
          <w:szCs w:val="20"/>
        </w:rPr>
        <w:t>.</w:t>
      </w:r>
      <w:r w:rsidR="16705F7E" w:rsidRPr="00CC4CAB">
        <w:rPr>
          <w:rFonts w:cstheme="minorHAnsi"/>
          <w:sz w:val="20"/>
          <w:szCs w:val="20"/>
        </w:rPr>
        <w:t xml:space="preserve"> Any such check will be at the applicant’s expense.</w:t>
      </w:r>
    </w:p>
    <w:p w14:paraId="61EDA2DB" w14:textId="77777777" w:rsidR="00BF2D71" w:rsidRPr="00CC4CAB" w:rsidRDefault="00BF2D71" w:rsidP="00F935E2">
      <w:pPr>
        <w:pStyle w:val="ListParagraph"/>
        <w:spacing w:before="100" w:beforeAutospacing="1" w:after="100" w:afterAutospacing="1" w:line="240" w:lineRule="auto"/>
        <w:ind w:left="792"/>
        <w:rPr>
          <w:rFonts w:cstheme="minorHAnsi"/>
          <w:b/>
          <w:sz w:val="20"/>
          <w:szCs w:val="20"/>
        </w:rPr>
      </w:pPr>
    </w:p>
    <w:p w14:paraId="036DABCA" w14:textId="77777777" w:rsidR="00F935E2" w:rsidRPr="00CC4CAB" w:rsidRDefault="00E3381C" w:rsidP="00BC39BE">
      <w:pPr>
        <w:pStyle w:val="ListParagraph"/>
        <w:numPr>
          <w:ilvl w:val="0"/>
          <w:numId w:val="1"/>
        </w:numPr>
        <w:spacing w:after="120" w:line="240" w:lineRule="auto"/>
        <w:ind w:left="357" w:hanging="357"/>
        <w:contextualSpacing w:val="0"/>
        <w:rPr>
          <w:rFonts w:cstheme="minorHAnsi"/>
          <w:b/>
          <w:sz w:val="20"/>
          <w:szCs w:val="20"/>
        </w:rPr>
      </w:pPr>
      <w:r w:rsidRPr="00CC4CAB">
        <w:rPr>
          <w:rFonts w:cstheme="minorHAnsi"/>
          <w:b/>
          <w:sz w:val="20"/>
          <w:szCs w:val="20"/>
        </w:rPr>
        <w:t>Feedback</w:t>
      </w:r>
    </w:p>
    <w:p w14:paraId="1F84F373" w14:textId="553C3FF0" w:rsidR="002F5E35" w:rsidRPr="00CC4CAB" w:rsidRDefault="00871B77" w:rsidP="00BC39BE">
      <w:pPr>
        <w:pStyle w:val="ListParagraph"/>
        <w:numPr>
          <w:ilvl w:val="1"/>
          <w:numId w:val="1"/>
        </w:numPr>
        <w:spacing w:after="80" w:line="240" w:lineRule="auto"/>
        <w:ind w:left="850" w:hanging="493"/>
        <w:contextualSpacing w:val="0"/>
        <w:rPr>
          <w:rFonts w:cstheme="minorHAnsi"/>
          <w:b/>
          <w:sz w:val="20"/>
          <w:szCs w:val="20"/>
        </w:rPr>
      </w:pPr>
      <w:r w:rsidRPr="00CC4CAB">
        <w:rPr>
          <w:rFonts w:cstheme="minorHAnsi"/>
          <w:sz w:val="20"/>
          <w:szCs w:val="20"/>
        </w:rPr>
        <w:t>Where applications have been rejected, p</w:t>
      </w:r>
      <w:r w:rsidR="00795476" w:rsidRPr="00CC4CAB">
        <w:rPr>
          <w:rFonts w:cstheme="minorHAnsi"/>
          <w:sz w:val="20"/>
          <w:szCs w:val="20"/>
        </w:rPr>
        <w:t>rompt and clear feedback will be provided wh</w:t>
      </w:r>
      <w:r w:rsidR="00BC1C5D" w:rsidRPr="00CC4CAB">
        <w:rPr>
          <w:rFonts w:cstheme="minorHAnsi"/>
          <w:sz w:val="20"/>
          <w:szCs w:val="20"/>
        </w:rPr>
        <w:t>en</w:t>
      </w:r>
      <w:r w:rsidR="00795476" w:rsidRPr="00CC4CAB">
        <w:rPr>
          <w:rFonts w:cstheme="minorHAnsi"/>
          <w:sz w:val="20"/>
          <w:szCs w:val="20"/>
        </w:rPr>
        <w:t xml:space="preserve"> requested</w:t>
      </w:r>
      <w:r w:rsidR="00BC1C5D" w:rsidRPr="00CC4CAB">
        <w:rPr>
          <w:rFonts w:cstheme="minorHAnsi"/>
          <w:sz w:val="20"/>
          <w:szCs w:val="20"/>
        </w:rPr>
        <w:t>,</w:t>
      </w:r>
      <w:r w:rsidRPr="00CC4CAB">
        <w:rPr>
          <w:rFonts w:cstheme="minorHAnsi"/>
          <w:sz w:val="20"/>
          <w:szCs w:val="20"/>
        </w:rPr>
        <w:t xml:space="preserve"> </w:t>
      </w:r>
      <w:r w:rsidR="00795476" w:rsidRPr="00CC4CAB">
        <w:rPr>
          <w:rFonts w:cstheme="minorHAnsi"/>
          <w:sz w:val="20"/>
          <w:szCs w:val="20"/>
        </w:rPr>
        <w:t>and advice about alternatives and future options will be given, as appropriate.</w:t>
      </w:r>
    </w:p>
    <w:p w14:paraId="16D79166" w14:textId="77777777" w:rsidR="00F935E2" w:rsidRPr="00CC4CAB" w:rsidRDefault="00F935E2" w:rsidP="00F935E2">
      <w:pPr>
        <w:pStyle w:val="ListParagraph"/>
        <w:spacing w:before="100" w:beforeAutospacing="1" w:after="100" w:afterAutospacing="1" w:line="240" w:lineRule="auto"/>
        <w:ind w:left="792"/>
        <w:rPr>
          <w:rFonts w:cstheme="minorHAnsi"/>
          <w:b/>
          <w:sz w:val="20"/>
          <w:szCs w:val="20"/>
        </w:rPr>
      </w:pPr>
    </w:p>
    <w:p w14:paraId="336F9452" w14:textId="77777777" w:rsidR="00F935E2" w:rsidRPr="00CC4CAB" w:rsidRDefault="003E6441" w:rsidP="00BC39BE">
      <w:pPr>
        <w:pStyle w:val="ListParagraph"/>
        <w:numPr>
          <w:ilvl w:val="0"/>
          <w:numId w:val="1"/>
        </w:numPr>
        <w:spacing w:after="120" w:line="240" w:lineRule="auto"/>
        <w:ind w:left="357" w:hanging="357"/>
        <w:contextualSpacing w:val="0"/>
        <w:rPr>
          <w:rFonts w:cstheme="minorHAnsi"/>
          <w:b/>
          <w:sz w:val="20"/>
          <w:szCs w:val="20"/>
        </w:rPr>
      </w:pPr>
      <w:r w:rsidRPr="00CC4CAB">
        <w:rPr>
          <w:rFonts w:cstheme="minorHAnsi"/>
          <w:b/>
          <w:sz w:val="20"/>
          <w:szCs w:val="20"/>
        </w:rPr>
        <w:t xml:space="preserve">Appeals </w:t>
      </w:r>
    </w:p>
    <w:p w14:paraId="1BCF704C" w14:textId="3FE6BC32" w:rsidR="00F935E2" w:rsidRPr="00CC4CAB" w:rsidRDefault="00EE3858" w:rsidP="00BC39BE">
      <w:pPr>
        <w:pStyle w:val="ListParagraph"/>
        <w:numPr>
          <w:ilvl w:val="1"/>
          <w:numId w:val="1"/>
        </w:numPr>
        <w:spacing w:after="80" w:line="240" w:lineRule="auto"/>
        <w:ind w:left="850" w:hanging="493"/>
        <w:rPr>
          <w:rFonts w:cstheme="minorHAnsi"/>
          <w:sz w:val="20"/>
          <w:szCs w:val="20"/>
        </w:rPr>
      </w:pPr>
      <w:r w:rsidRPr="00CC4CAB">
        <w:rPr>
          <w:rFonts w:cstheme="minorHAnsi"/>
          <w:sz w:val="20"/>
          <w:szCs w:val="20"/>
        </w:rPr>
        <w:t>Anyone</w:t>
      </w:r>
      <w:r w:rsidR="00EE58D3" w:rsidRPr="00CC4CAB">
        <w:rPr>
          <w:rFonts w:cstheme="minorHAnsi"/>
          <w:sz w:val="20"/>
          <w:szCs w:val="20"/>
        </w:rPr>
        <w:t xml:space="preserve"> wishing to appeal the outcome of their application</w:t>
      </w:r>
      <w:r w:rsidRPr="00CC4CAB">
        <w:rPr>
          <w:rFonts w:cstheme="minorHAnsi"/>
          <w:sz w:val="20"/>
          <w:szCs w:val="20"/>
        </w:rPr>
        <w:t xml:space="preserve"> </w:t>
      </w:r>
      <w:r w:rsidR="00EE58D3" w:rsidRPr="00CC4CAB">
        <w:rPr>
          <w:rFonts w:cstheme="minorHAnsi"/>
          <w:sz w:val="20"/>
          <w:szCs w:val="20"/>
        </w:rPr>
        <w:t xml:space="preserve">should contact the </w:t>
      </w:r>
      <w:r w:rsidR="00793465">
        <w:rPr>
          <w:rFonts w:cstheme="minorHAnsi"/>
          <w:sz w:val="20"/>
          <w:szCs w:val="20"/>
        </w:rPr>
        <w:t xml:space="preserve">Senior </w:t>
      </w:r>
      <w:r w:rsidR="00EE58D3" w:rsidRPr="00CC4CAB">
        <w:rPr>
          <w:rFonts w:cstheme="minorHAnsi"/>
          <w:sz w:val="20"/>
          <w:szCs w:val="20"/>
        </w:rPr>
        <w:t xml:space="preserve">Admissions </w:t>
      </w:r>
      <w:r w:rsidR="00793465">
        <w:rPr>
          <w:rFonts w:cstheme="minorHAnsi"/>
          <w:sz w:val="20"/>
          <w:szCs w:val="20"/>
        </w:rPr>
        <w:t>Offic</w:t>
      </w:r>
      <w:r w:rsidR="00EE58D3" w:rsidRPr="00CC4CAB">
        <w:rPr>
          <w:rFonts w:cstheme="minorHAnsi"/>
          <w:sz w:val="20"/>
          <w:szCs w:val="20"/>
        </w:rPr>
        <w:t>er</w:t>
      </w:r>
      <w:r w:rsidR="0065441D" w:rsidRPr="00CC4CAB">
        <w:rPr>
          <w:rFonts w:cstheme="minorHAnsi"/>
          <w:sz w:val="20"/>
          <w:szCs w:val="20"/>
        </w:rPr>
        <w:t xml:space="preserve"> within </w:t>
      </w:r>
      <w:r w:rsidR="008B64D0" w:rsidRPr="00CC4CAB">
        <w:rPr>
          <w:rFonts w:cstheme="minorHAnsi"/>
          <w:sz w:val="20"/>
          <w:szCs w:val="20"/>
        </w:rPr>
        <w:t>20 working days</w:t>
      </w:r>
      <w:r w:rsidR="0065441D" w:rsidRPr="00CC4CAB">
        <w:rPr>
          <w:rFonts w:cstheme="minorHAnsi"/>
          <w:sz w:val="20"/>
          <w:szCs w:val="20"/>
        </w:rPr>
        <w:t xml:space="preserve"> of receiving the </w:t>
      </w:r>
      <w:r w:rsidR="0D8585DA" w:rsidRPr="00CC4CAB">
        <w:rPr>
          <w:rFonts w:cstheme="minorHAnsi"/>
          <w:sz w:val="20"/>
          <w:szCs w:val="20"/>
        </w:rPr>
        <w:t>communication on the decision</w:t>
      </w:r>
      <w:r w:rsidR="00EE58D3" w:rsidRPr="00CC4CAB">
        <w:rPr>
          <w:rFonts w:cstheme="minorHAnsi"/>
          <w:sz w:val="20"/>
          <w:szCs w:val="20"/>
        </w:rPr>
        <w:t xml:space="preserve">. Appeals </w:t>
      </w:r>
      <w:r w:rsidR="30F6327D" w:rsidRPr="00CC4CAB">
        <w:rPr>
          <w:rFonts w:cstheme="minorHAnsi"/>
          <w:sz w:val="20"/>
          <w:szCs w:val="20"/>
        </w:rPr>
        <w:t>on decisions made on the</w:t>
      </w:r>
      <w:r w:rsidR="00A10105" w:rsidRPr="00CC4CAB">
        <w:rPr>
          <w:rFonts w:cstheme="minorHAnsi"/>
          <w:sz w:val="20"/>
          <w:szCs w:val="20"/>
        </w:rPr>
        <w:t xml:space="preserve"> </w:t>
      </w:r>
      <w:r w:rsidR="30F6327D" w:rsidRPr="00CC4CAB">
        <w:rPr>
          <w:rFonts w:cstheme="minorHAnsi"/>
          <w:sz w:val="20"/>
          <w:szCs w:val="20"/>
        </w:rPr>
        <w:t xml:space="preserve">grounds of </w:t>
      </w:r>
      <w:r w:rsidR="00A10105" w:rsidRPr="00CC4CAB">
        <w:rPr>
          <w:rFonts w:cstheme="minorHAnsi"/>
          <w:sz w:val="20"/>
          <w:szCs w:val="20"/>
        </w:rPr>
        <w:t>inade</w:t>
      </w:r>
      <w:r w:rsidR="0086717A" w:rsidRPr="00CC4CAB">
        <w:rPr>
          <w:rFonts w:cstheme="minorHAnsi"/>
          <w:sz w:val="20"/>
          <w:szCs w:val="20"/>
        </w:rPr>
        <w:t>quate qualification/experience will typically be</w:t>
      </w:r>
      <w:r w:rsidR="00EE58D3" w:rsidRPr="00CC4CAB">
        <w:rPr>
          <w:rFonts w:cstheme="minorHAnsi"/>
          <w:sz w:val="20"/>
          <w:szCs w:val="20"/>
        </w:rPr>
        <w:t xml:space="preserve"> considered if fresh and compelling evidence of academic competence is provided</w:t>
      </w:r>
      <w:r w:rsidR="00F935E2" w:rsidRPr="00CC4CAB">
        <w:rPr>
          <w:rFonts w:cstheme="minorHAnsi"/>
          <w:sz w:val="20"/>
          <w:szCs w:val="20"/>
        </w:rPr>
        <w:t>.</w:t>
      </w:r>
    </w:p>
    <w:p w14:paraId="156838B3" w14:textId="77777777" w:rsidR="00F935E2" w:rsidRPr="00CC4CAB" w:rsidRDefault="00443833" w:rsidP="00794BEB">
      <w:pPr>
        <w:pStyle w:val="ListParagraph"/>
        <w:numPr>
          <w:ilvl w:val="1"/>
          <w:numId w:val="1"/>
        </w:numPr>
        <w:spacing w:after="0" w:line="240" w:lineRule="auto"/>
        <w:ind w:left="850" w:hanging="493"/>
        <w:contextualSpacing w:val="0"/>
        <w:rPr>
          <w:rFonts w:cstheme="minorHAnsi"/>
          <w:sz w:val="20"/>
          <w:szCs w:val="20"/>
        </w:rPr>
      </w:pPr>
      <w:r w:rsidRPr="00CC4CAB">
        <w:rPr>
          <w:rFonts w:cstheme="minorHAnsi"/>
          <w:sz w:val="20"/>
          <w:szCs w:val="20"/>
        </w:rPr>
        <w:t>The appeal will be con</w:t>
      </w:r>
      <w:r w:rsidR="00C82A23" w:rsidRPr="00CC4CAB">
        <w:rPr>
          <w:rFonts w:cstheme="minorHAnsi"/>
          <w:sz w:val="20"/>
          <w:szCs w:val="20"/>
        </w:rPr>
        <w:t xml:space="preserve">sidered by a </w:t>
      </w:r>
      <w:r w:rsidR="00452FFF" w:rsidRPr="00CC4CAB">
        <w:rPr>
          <w:rFonts w:cstheme="minorHAnsi"/>
          <w:sz w:val="20"/>
          <w:szCs w:val="20"/>
        </w:rPr>
        <w:t xml:space="preserve">suitable </w:t>
      </w:r>
      <w:r w:rsidR="00C82A23" w:rsidRPr="00CC4CAB">
        <w:rPr>
          <w:rFonts w:cstheme="minorHAnsi"/>
          <w:sz w:val="20"/>
          <w:szCs w:val="20"/>
        </w:rPr>
        <w:t>panel and a response provided wit</w:t>
      </w:r>
      <w:r w:rsidR="00C701F0" w:rsidRPr="00CC4CAB">
        <w:rPr>
          <w:rFonts w:cstheme="minorHAnsi"/>
          <w:sz w:val="20"/>
          <w:szCs w:val="20"/>
        </w:rPr>
        <w:t>hin</w:t>
      </w:r>
      <w:r w:rsidR="00C82A23" w:rsidRPr="00CC4CAB">
        <w:rPr>
          <w:rFonts w:cstheme="minorHAnsi"/>
          <w:sz w:val="20"/>
          <w:szCs w:val="20"/>
        </w:rPr>
        <w:t xml:space="preserve"> </w:t>
      </w:r>
      <w:r w:rsidR="006268CD" w:rsidRPr="00CC4CAB">
        <w:rPr>
          <w:rFonts w:cstheme="minorHAnsi"/>
          <w:sz w:val="20"/>
          <w:szCs w:val="20"/>
        </w:rPr>
        <w:t>20 working days</w:t>
      </w:r>
      <w:r w:rsidR="00C82A23" w:rsidRPr="00CC4CAB">
        <w:rPr>
          <w:rFonts w:cstheme="minorHAnsi"/>
          <w:sz w:val="20"/>
          <w:szCs w:val="20"/>
        </w:rPr>
        <w:t>.</w:t>
      </w:r>
    </w:p>
    <w:p w14:paraId="6690C689" w14:textId="3815828E" w:rsidR="00443833" w:rsidRPr="00CC4CAB" w:rsidRDefault="381D19C9" w:rsidP="00BC39BE">
      <w:pPr>
        <w:pStyle w:val="ListParagraph"/>
        <w:numPr>
          <w:ilvl w:val="1"/>
          <w:numId w:val="1"/>
        </w:numPr>
        <w:spacing w:after="80" w:line="240" w:lineRule="auto"/>
        <w:ind w:left="850" w:hanging="493"/>
        <w:contextualSpacing w:val="0"/>
        <w:rPr>
          <w:rFonts w:cstheme="minorHAnsi"/>
          <w:b/>
          <w:sz w:val="20"/>
          <w:szCs w:val="20"/>
        </w:rPr>
      </w:pPr>
      <w:r w:rsidRPr="00CC4CAB">
        <w:rPr>
          <w:rFonts w:cstheme="minorHAnsi"/>
          <w:sz w:val="20"/>
          <w:szCs w:val="20"/>
        </w:rPr>
        <w:t xml:space="preserve">If the application </w:t>
      </w:r>
      <w:r w:rsidR="128AC01C" w:rsidRPr="00CC4CAB">
        <w:rPr>
          <w:rFonts w:cstheme="minorHAnsi"/>
          <w:sz w:val="20"/>
          <w:szCs w:val="20"/>
        </w:rPr>
        <w:t>wishe</w:t>
      </w:r>
      <w:r w:rsidR="1821DC19" w:rsidRPr="00CC4CAB">
        <w:rPr>
          <w:rFonts w:cstheme="minorHAnsi"/>
          <w:sz w:val="20"/>
          <w:szCs w:val="20"/>
        </w:rPr>
        <w:t>s</w:t>
      </w:r>
      <w:r w:rsidR="128AC01C" w:rsidRPr="00CC4CAB">
        <w:rPr>
          <w:rFonts w:cstheme="minorHAnsi"/>
          <w:sz w:val="20"/>
          <w:szCs w:val="20"/>
        </w:rPr>
        <w:t xml:space="preserve"> to appeal further </w:t>
      </w:r>
      <w:r w:rsidR="1821DC19" w:rsidRPr="00CC4CAB">
        <w:rPr>
          <w:rFonts w:cstheme="minorHAnsi"/>
          <w:sz w:val="20"/>
          <w:szCs w:val="20"/>
        </w:rPr>
        <w:t>against</w:t>
      </w:r>
      <w:r w:rsidR="128AC01C" w:rsidRPr="00CC4CAB">
        <w:rPr>
          <w:rFonts w:cstheme="minorHAnsi"/>
          <w:sz w:val="20"/>
          <w:szCs w:val="20"/>
        </w:rPr>
        <w:t xml:space="preserve"> the decision of the Admissions panel </w:t>
      </w:r>
      <w:r w:rsidR="5AFB0A80" w:rsidRPr="00CC4CAB">
        <w:rPr>
          <w:rFonts w:cstheme="minorHAnsi"/>
          <w:sz w:val="20"/>
          <w:szCs w:val="20"/>
        </w:rPr>
        <w:t xml:space="preserve">this must be lodged with the </w:t>
      </w:r>
      <w:proofErr w:type="gramStart"/>
      <w:r w:rsidR="5AFB0A80" w:rsidRPr="00CC4CAB">
        <w:rPr>
          <w:rFonts w:cstheme="minorHAnsi"/>
          <w:sz w:val="20"/>
          <w:szCs w:val="20"/>
        </w:rPr>
        <w:t>School</w:t>
      </w:r>
      <w:proofErr w:type="gramEnd"/>
      <w:r w:rsidR="5AFB0A80" w:rsidRPr="00CC4CAB">
        <w:rPr>
          <w:rFonts w:cstheme="minorHAnsi"/>
          <w:sz w:val="20"/>
          <w:szCs w:val="20"/>
        </w:rPr>
        <w:t xml:space="preserve"> with</w:t>
      </w:r>
      <w:r w:rsidR="1821DC19" w:rsidRPr="00CC4CAB">
        <w:rPr>
          <w:rFonts w:cstheme="minorHAnsi"/>
          <w:sz w:val="20"/>
          <w:szCs w:val="20"/>
        </w:rPr>
        <w:t>in</w:t>
      </w:r>
      <w:r w:rsidR="5AFB0A80" w:rsidRPr="00CC4CAB">
        <w:rPr>
          <w:rFonts w:cstheme="minorHAnsi"/>
          <w:sz w:val="20"/>
          <w:szCs w:val="20"/>
        </w:rPr>
        <w:t xml:space="preserve"> </w:t>
      </w:r>
      <w:r w:rsidR="23DEAE4C" w:rsidRPr="00CC4CAB">
        <w:rPr>
          <w:rFonts w:cstheme="minorHAnsi"/>
          <w:sz w:val="20"/>
          <w:szCs w:val="20"/>
        </w:rPr>
        <w:t>10 working days</w:t>
      </w:r>
      <w:r w:rsidR="5AFB0A80" w:rsidRPr="00CC4CAB">
        <w:rPr>
          <w:rFonts w:cstheme="minorHAnsi"/>
          <w:sz w:val="20"/>
          <w:szCs w:val="20"/>
        </w:rPr>
        <w:t xml:space="preserve"> for consideration by th</w:t>
      </w:r>
      <w:r w:rsidR="1821DC19" w:rsidRPr="00CC4CAB">
        <w:rPr>
          <w:rFonts w:cstheme="minorHAnsi"/>
          <w:sz w:val="20"/>
          <w:szCs w:val="20"/>
        </w:rPr>
        <w:t>e</w:t>
      </w:r>
      <w:r w:rsidR="5AFB0A80" w:rsidRPr="00CC4CAB">
        <w:rPr>
          <w:rFonts w:cstheme="minorHAnsi"/>
          <w:sz w:val="20"/>
          <w:szCs w:val="20"/>
        </w:rPr>
        <w:t xml:space="preserve"> principal whose decision will be </w:t>
      </w:r>
      <w:r w:rsidR="4CD113FA" w:rsidRPr="00CC4CAB">
        <w:rPr>
          <w:rFonts w:cstheme="minorHAnsi"/>
          <w:sz w:val="20"/>
          <w:szCs w:val="20"/>
        </w:rPr>
        <w:t>final.</w:t>
      </w:r>
      <w:r w:rsidR="24888E96" w:rsidRPr="00CC4CAB">
        <w:rPr>
          <w:rFonts w:cstheme="minorHAnsi"/>
          <w:sz w:val="20"/>
          <w:szCs w:val="20"/>
        </w:rPr>
        <w:t xml:space="preserve"> </w:t>
      </w:r>
    </w:p>
    <w:p w14:paraId="3A5F241C" w14:textId="77777777" w:rsidR="00F935E2" w:rsidRPr="00CC4CAB" w:rsidRDefault="00F935E2" w:rsidP="00F935E2">
      <w:pPr>
        <w:pStyle w:val="ListParagraph"/>
        <w:spacing w:before="100" w:beforeAutospacing="1" w:after="100" w:afterAutospacing="1" w:line="240" w:lineRule="auto"/>
        <w:ind w:left="792"/>
        <w:rPr>
          <w:rFonts w:cstheme="minorHAnsi"/>
          <w:b/>
          <w:sz w:val="20"/>
          <w:szCs w:val="20"/>
        </w:rPr>
      </w:pPr>
    </w:p>
    <w:p w14:paraId="0BCDEEC9" w14:textId="77777777" w:rsidR="00F935E2" w:rsidRPr="00CC4CAB" w:rsidRDefault="003E6441" w:rsidP="006F607A">
      <w:pPr>
        <w:pStyle w:val="ListParagraph"/>
        <w:numPr>
          <w:ilvl w:val="0"/>
          <w:numId w:val="1"/>
        </w:numPr>
        <w:spacing w:after="120" w:line="240" w:lineRule="auto"/>
        <w:ind w:left="357" w:hanging="357"/>
        <w:contextualSpacing w:val="0"/>
        <w:rPr>
          <w:rFonts w:cstheme="minorHAnsi"/>
          <w:b/>
          <w:sz w:val="20"/>
          <w:szCs w:val="20"/>
        </w:rPr>
      </w:pPr>
      <w:r w:rsidRPr="00CC4CAB">
        <w:rPr>
          <w:rFonts w:cstheme="minorHAnsi"/>
          <w:b/>
          <w:sz w:val="20"/>
          <w:szCs w:val="20"/>
        </w:rPr>
        <w:t xml:space="preserve">Complaints </w:t>
      </w:r>
    </w:p>
    <w:p w14:paraId="2220E8B3" w14:textId="0E4DDDD3" w:rsidR="00F935E2" w:rsidRPr="00CC4CAB" w:rsidRDefault="007F1D57" w:rsidP="00BC39BE">
      <w:pPr>
        <w:pStyle w:val="ListParagraph"/>
        <w:numPr>
          <w:ilvl w:val="1"/>
          <w:numId w:val="1"/>
        </w:numPr>
        <w:spacing w:after="80" w:line="240" w:lineRule="auto"/>
        <w:ind w:left="850" w:hanging="493"/>
        <w:rPr>
          <w:rFonts w:cstheme="minorHAnsi"/>
          <w:sz w:val="20"/>
          <w:szCs w:val="20"/>
        </w:rPr>
      </w:pPr>
      <w:r w:rsidRPr="00CC4CAB">
        <w:rPr>
          <w:rFonts w:cstheme="minorHAnsi"/>
          <w:sz w:val="20"/>
          <w:szCs w:val="20"/>
        </w:rPr>
        <w:t xml:space="preserve">Where applicants have reason to believe that their application has not been handled fairly, objectively or in accordance with the procedures described above, they </w:t>
      </w:r>
      <w:r w:rsidR="06AB05D5" w:rsidRPr="00CC4CAB">
        <w:rPr>
          <w:rFonts w:cstheme="minorHAnsi"/>
          <w:sz w:val="20"/>
          <w:szCs w:val="20"/>
        </w:rPr>
        <w:t>may</w:t>
      </w:r>
      <w:r w:rsidRPr="00CC4CAB">
        <w:rPr>
          <w:rFonts w:cstheme="minorHAnsi"/>
          <w:sz w:val="20"/>
          <w:szCs w:val="20"/>
        </w:rPr>
        <w:t xml:space="preserve"> write to the Director of Finance and Administration setting out the reasons.</w:t>
      </w:r>
    </w:p>
    <w:p w14:paraId="3BB01CAF" w14:textId="5B747508" w:rsidR="00F935E2" w:rsidRPr="00CC4CAB" w:rsidRDefault="00A750BC" w:rsidP="00BC39BE">
      <w:pPr>
        <w:pStyle w:val="ListParagraph"/>
        <w:numPr>
          <w:ilvl w:val="1"/>
          <w:numId w:val="1"/>
        </w:numPr>
        <w:spacing w:after="80" w:line="240" w:lineRule="auto"/>
        <w:ind w:left="850" w:hanging="493"/>
        <w:rPr>
          <w:rFonts w:cstheme="minorHAnsi"/>
          <w:b/>
          <w:sz w:val="20"/>
          <w:szCs w:val="20"/>
        </w:rPr>
      </w:pPr>
      <w:r w:rsidRPr="00CC4CAB">
        <w:rPr>
          <w:rFonts w:cstheme="minorHAnsi"/>
          <w:sz w:val="20"/>
          <w:szCs w:val="20"/>
        </w:rPr>
        <w:t xml:space="preserve">A review of the handling of the application </w:t>
      </w:r>
      <w:r w:rsidR="6F101387" w:rsidRPr="00CC4CAB">
        <w:rPr>
          <w:rFonts w:cstheme="minorHAnsi"/>
          <w:sz w:val="20"/>
          <w:szCs w:val="20"/>
        </w:rPr>
        <w:t>will be undertaken</w:t>
      </w:r>
      <w:r w:rsidR="4BA3A9F1" w:rsidRPr="00CC4CAB">
        <w:rPr>
          <w:rFonts w:cstheme="minorHAnsi"/>
          <w:sz w:val="20"/>
          <w:szCs w:val="20"/>
        </w:rPr>
        <w:t xml:space="preserve"> based on</w:t>
      </w:r>
      <w:r w:rsidRPr="00CC4CAB">
        <w:rPr>
          <w:rFonts w:cstheme="minorHAnsi"/>
          <w:sz w:val="20"/>
          <w:szCs w:val="20"/>
        </w:rPr>
        <w:t xml:space="preserve"> the </w:t>
      </w:r>
      <w:r w:rsidR="7A58F57B" w:rsidRPr="00CC4CAB">
        <w:rPr>
          <w:rFonts w:cstheme="minorHAnsi"/>
          <w:sz w:val="20"/>
          <w:szCs w:val="20"/>
        </w:rPr>
        <w:t>applicant’s</w:t>
      </w:r>
      <w:r w:rsidRPr="00CC4CAB">
        <w:rPr>
          <w:rFonts w:cstheme="minorHAnsi"/>
          <w:sz w:val="20"/>
          <w:szCs w:val="20"/>
        </w:rPr>
        <w:t xml:space="preserve"> written statement. The </w:t>
      </w:r>
      <w:r w:rsidR="00331E92" w:rsidRPr="00CC4CAB">
        <w:rPr>
          <w:rFonts w:cstheme="minorHAnsi"/>
          <w:sz w:val="20"/>
          <w:szCs w:val="20"/>
        </w:rPr>
        <w:t>Director of Finance and Administration</w:t>
      </w:r>
      <w:r w:rsidRPr="00CC4CAB">
        <w:rPr>
          <w:rFonts w:cstheme="minorHAnsi"/>
          <w:sz w:val="20"/>
          <w:szCs w:val="20"/>
        </w:rPr>
        <w:t xml:space="preserve"> may confirm or rescind an earlier decision in </w:t>
      </w:r>
      <w:r w:rsidRPr="00CC4CAB">
        <w:rPr>
          <w:rFonts w:cstheme="minorHAnsi"/>
          <w:sz w:val="20"/>
          <w:szCs w:val="20"/>
        </w:rPr>
        <w:lastRenderedPageBreak/>
        <w:t xml:space="preserve">the light of this review. The </w:t>
      </w:r>
      <w:r w:rsidR="006F7F3D" w:rsidRPr="00CC4CAB">
        <w:rPr>
          <w:rFonts w:cstheme="minorHAnsi"/>
          <w:sz w:val="20"/>
          <w:szCs w:val="20"/>
        </w:rPr>
        <w:t xml:space="preserve">Director of Finance and </w:t>
      </w:r>
      <w:r w:rsidR="005639F0" w:rsidRPr="00CC4CAB">
        <w:rPr>
          <w:rFonts w:cstheme="minorHAnsi"/>
          <w:sz w:val="20"/>
          <w:szCs w:val="20"/>
        </w:rPr>
        <w:t>Administration</w:t>
      </w:r>
      <w:r w:rsidRPr="00CC4CAB">
        <w:rPr>
          <w:rFonts w:cstheme="minorHAnsi"/>
          <w:sz w:val="20"/>
          <w:szCs w:val="20"/>
        </w:rPr>
        <w:t xml:space="preserve"> will send a written reply to the applicant within </w:t>
      </w:r>
      <w:r w:rsidR="008B64D0" w:rsidRPr="00CC4CAB">
        <w:rPr>
          <w:rFonts w:cstheme="minorHAnsi"/>
          <w:sz w:val="20"/>
          <w:szCs w:val="20"/>
        </w:rPr>
        <w:t>20</w:t>
      </w:r>
      <w:r w:rsidRPr="00CC4CAB">
        <w:rPr>
          <w:rFonts w:cstheme="minorHAnsi"/>
          <w:sz w:val="20"/>
          <w:szCs w:val="20"/>
        </w:rPr>
        <w:t xml:space="preserve"> working days of receiving the request for the review of the application.</w:t>
      </w:r>
    </w:p>
    <w:p w14:paraId="3502BA96" w14:textId="79368DBD" w:rsidR="00F935E2" w:rsidRPr="00CC4CAB" w:rsidRDefault="00E42471" w:rsidP="00E30025">
      <w:pPr>
        <w:pStyle w:val="ListParagraph"/>
        <w:numPr>
          <w:ilvl w:val="1"/>
          <w:numId w:val="1"/>
        </w:numPr>
        <w:spacing w:after="0" w:line="240" w:lineRule="auto"/>
        <w:ind w:left="850" w:hanging="493"/>
        <w:contextualSpacing w:val="0"/>
        <w:rPr>
          <w:rFonts w:cstheme="minorHAnsi"/>
          <w:b/>
          <w:sz w:val="20"/>
          <w:szCs w:val="20"/>
        </w:rPr>
      </w:pPr>
      <w:r w:rsidRPr="00CC4CAB">
        <w:rPr>
          <w:rFonts w:cstheme="minorHAnsi"/>
          <w:sz w:val="20"/>
          <w:szCs w:val="20"/>
        </w:rPr>
        <w:t xml:space="preserve">The applicant may ask for a further review of the decision of Director of Finance and Administration within </w:t>
      </w:r>
      <w:r w:rsidR="00E866D6" w:rsidRPr="00CC4CAB">
        <w:rPr>
          <w:rFonts w:cstheme="minorHAnsi"/>
          <w:sz w:val="20"/>
          <w:szCs w:val="20"/>
        </w:rPr>
        <w:t>10 working days</w:t>
      </w:r>
      <w:r w:rsidRPr="00CC4CAB">
        <w:rPr>
          <w:rFonts w:cstheme="minorHAnsi"/>
          <w:sz w:val="20"/>
          <w:szCs w:val="20"/>
        </w:rPr>
        <w:t xml:space="preserve"> of receipt of the outcome where:</w:t>
      </w:r>
    </w:p>
    <w:p w14:paraId="1885F56B" w14:textId="77777777" w:rsidR="00F935E2" w:rsidRPr="00CC4CAB" w:rsidRDefault="00E42471" w:rsidP="00475516">
      <w:pPr>
        <w:pStyle w:val="ListParagraph"/>
        <w:numPr>
          <w:ilvl w:val="2"/>
          <w:numId w:val="1"/>
        </w:numPr>
        <w:spacing w:before="100" w:beforeAutospacing="1" w:after="0" w:line="240" w:lineRule="auto"/>
        <w:ind w:left="1701" w:hanging="709"/>
        <w:contextualSpacing w:val="0"/>
        <w:rPr>
          <w:rFonts w:cstheme="minorHAnsi"/>
          <w:b/>
          <w:sz w:val="20"/>
          <w:szCs w:val="20"/>
        </w:rPr>
      </w:pPr>
      <w:r w:rsidRPr="00CC4CAB">
        <w:rPr>
          <w:rFonts w:cstheme="minorHAnsi"/>
          <w:sz w:val="20"/>
          <w:szCs w:val="20"/>
        </w:rPr>
        <w:t>There were procedural irregularities in the investigation of the complaint; or</w:t>
      </w:r>
    </w:p>
    <w:p w14:paraId="1D26D701" w14:textId="7EB9F0F9" w:rsidR="00F935E2" w:rsidRPr="00CC4CAB" w:rsidRDefault="00E42471" w:rsidP="00475516">
      <w:pPr>
        <w:pStyle w:val="ListParagraph"/>
        <w:numPr>
          <w:ilvl w:val="2"/>
          <w:numId w:val="1"/>
        </w:numPr>
        <w:spacing w:before="100" w:beforeAutospacing="1" w:after="0" w:line="240" w:lineRule="auto"/>
        <w:ind w:left="1701" w:hanging="709"/>
        <w:rPr>
          <w:rFonts w:cstheme="minorHAnsi"/>
          <w:b/>
          <w:sz w:val="20"/>
          <w:szCs w:val="20"/>
        </w:rPr>
      </w:pPr>
      <w:r w:rsidRPr="00CC4CAB">
        <w:rPr>
          <w:rFonts w:cstheme="minorHAnsi"/>
          <w:sz w:val="20"/>
          <w:szCs w:val="20"/>
        </w:rPr>
        <w:t xml:space="preserve">Fresh evidence can be presented which could not reasonably have been made available with </w:t>
      </w:r>
      <w:r w:rsidR="325417DD" w:rsidRPr="00CC4CAB">
        <w:rPr>
          <w:rFonts w:cstheme="minorHAnsi"/>
          <w:sz w:val="20"/>
          <w:szCs w:val="20"/>
        </w:rPr>
        <w:t xml:space="preserve">the </w:t>
      </w:r>
      <w:r w:rsidRPr="00CC4CAB">
        <w:rPr>
          <w:rFonts w:cstheme="minorHAnsi"/>
          <w:sz w:val="20"/>
          <w:szCs w:val="20"/>
        </w:rPr>
        <w:t>submission of the initial complaint; or</w:t>
      </w:r>
    </w:p>
    <w:p w14:paraId="61CF7A72" w14:textId="77777777" w:rsidR="00F935E2" w:rsidRPr="00CC4CAB" w:rsidRDefault="00E42471" w:rsidP="00475516">
      <w:pPr>
        <w:pStyle w:val="ListParagraph"/>
        <w:numPr>
          <w:ilvl w:val="2"/>
          <w:numId w:val="1"/>
        </w:numPr>
        <w:spacing w:before="100" w:beforeAutospacing="1" w:after="0" w:line="240" w:lineRule="auto"/>
        <w:ind w:left="1701" w:hanging="709"/>
        <w:contextualSpacing w:val="0"/>
        <w:rPr>
          <w:rFonts w:cstheme="minorHAnsi"/>
          <w:b/>
          <w:sz w:val="20"/>
          <w:szCs w:val="20"/>
        </w:rPr>
      </w:pPr>
      <w:r w:rsidRPr="00CC4CAB">
        <w:rPr>
          <w:rFonts w:cstheme="minorHAnsi"/>
          <w:sz w:val="20"/>
          <w:szCs w:val="20"/>
        </w:rPr>
        <w:t>The outcome of the investigation was not reasonable in all the circumstances.</w:t>
      </w:r>
    </w:p>
    <w:p w14:paraId="00DDDFA3" w14:textId="77777777" w:rsidR="00BF2D71" w:rsidRPr="00CC4CAB" w:rsidRDefault="00E42471" w:rsidP="006F607A">
      <w:pPr>
        <w:pStyle w:val="ListParagraph"/>
        <w:numPr>
          <w:ilvl w:val="1"/>
          <w:numId w:val="1"/>
        </w:numPr>
        <w:spacing w:after="0" w:line="240" w:lineRule="auto"/>
        <w:ind w:left="850" w:hanging="493"/>
        <w:contextualSpacing w:val="0"/>
        <w:rPr>
          <w:rFonts w:cstheme="minorHAnsi"/>
          <w:b/>
          <w:sz w:val="20"/>
          <w:szCs w:val="20"/>
        </w:rPr>
      </w:pPr>
      <w:r w:rsidRPr="00CC4CAB">
        <w:rPr>
          <w:rFonts w:cstheme="minorHAnsi"/>
          <w:sz w:val="20"/>
          <w:szCs w:val="20"/>
        </w:rPr>
        <w:t>The review will be undertaken by</w:t>
      </w:r>
      <w:r w:rsidR="00E866D6" w:rsidRPr="00CC4CAB">
        <w:rPr>
          <w:rFonts w:cstheme="minorHAnsi"/>
          <w:sz w:val="20"/>
          <w:szCs w:val="20"/>
        </w:rPr>
        <w:t xml:space="preserve"> the </w:t>
      </w:r>
      <w:r w:rsidR="00276A02" w:rsidRPr="00CC4CAB">
        <w:rPr>
          <w:rFonts w:cstheme="minorHAnsi"/>
          <w:sz w:val="20"/>
          <w:szCs w:val="20"/>
        </w:rPr>
        <w:t>Academic Secretary</w:t>
      </w:r>
      <w:r w:rsidRPr="00CC4CAB">
        <w:rPr>
          <w:rFonts w:cstheme="minorHAnsi"/>
          <w:sz w:val="20"/>
          <w:szCs w:val="20"/>
        </w:rPr>
        <w:t xml:space="preserve"> who will respond to the applicant within </w:t>
      </w:r>
      <w:r w:rsidR="00D15841" w:rsidRPr="00CC4CAB">
        <w:rPr>
          <w:rFonts w:cstheme="minorHAnsi"/>
          <w:sz w:val="20"/>
          <w:szCs w:val="20"/>
        </w:rPr>
        <w:t>20 working</w:t>
      </w:r>
      <w:r w:rsidR="004C7736" w:rsidRPr="00CC4CAB">
        <w:rPr>
          <w:rFonts w:cstheme="minorHAnsi"/>
          <w:sz w:val="20"/>
          <w:szCs w:val="20"/>
        </w:rPr>
        <w:t xml:space="preserve"> da</w:t>
      </w:r>
      <w:r w:rsidRPr="00CC4CAB">
        <w:rPr>
          <w:rFonts w:cstheme="minorHAnsi"/>
          <w:sz w:val="20"/>
          <w:szCs w:val="20"/>
        </w:rPr>
        <w:t>ys.</w:t>
      </w:r>
    </w:p>
    <w:p w14:paraId="16A46799" w14:textId="31F78CB6" w:rsidR="0053416A" w:rsidRPr="00CC4CAB" w:rsidRDefault="0069444F" w:rsidP="00BC39BE">
      <w:pPr>
        <w:pStyle w:val="ListParagraph"/>
        <w:numPr>
          <w:ilvl w:val="1"/>
          <w:numId w:val="1"/>
        </w:numPr>
        <w:spacing w:after="80" w:line="240" w:lineRule="auto"/>
        <w:ind w:left="850" w:hanging="493"/>
        <w:contextualSpacing w:val="0"/>
        <w:rPr>
          <w:rFonts w:cstheme="minorHAnsi"/>
          <w:b/>
          <w:sz w:val="20"/>
          <w:szCs w:val="20"/>
        </w:rPr>
      </w:pPr>
      <w:r w:rsidRPr="00CC4CAB">
        <w:rPr>
          <w:rFonts w:cstheme="minorHAnsi"/>
          <w:sz w:val="20"/>
          <w:szCs w:val="20"/>
        </w:rPr>
        <w:t>Anonymous complaints are not addressed, and data protection laws limit communication with third parties without explicit consent from the applicant.</w:t>
      </w:r>
    </w:p>
    <w:p w14:paraId="57F5E691" w14:textId="77777777" w:rsidR="00BF2D71" w:rsidRPr="00CC4CAB" w:rsidRDefault="00BF2D71" w:rsidP="00BF2D71">
      <w:pPr>
        <w:pStyle w:val="ListParagraph"/>
        <w:spacing w:before="100" w:beforeAutospacing="1" w:after="100" w:afterAutospacing="1" w:line="240" w:lineRule="auto"/>
        <w:ind w:left="792"/>
        <w:rPr>
          <w:rFonts w:cstheme="minorHAnsi"/>
          <w:b/>
          <w:sz w:val="20"/>
          <w:szCs w:val="20"/>
        </w:rPr>
      </w:pPr>
    </w:p>
    <w:p w14:paraId="0B183EEC" w14:textId="67EC9F57" w:rsidR="00BF2D71" w:rsidRPr="00CC4CAB" w:rsidRDefault="3DCA30BE" w:rsidP="006F607A">
      <w:pPr>
        <w:pStyle w:val="ListParagraph"/>
        <w:numPr>
          <w:ilvl w:val="0"/>
          <w:numId w:val="1"/>
        </w:numPr>
        <w:spacing w:after="120" w:line="240" w:lineRule="auto"/>
        <w:ind w:left="357" w:hanging="357"/>
        <w:rPr>
          <w:b/>
          <w:bCs/>
          <w:sz w:val="20"/>
          <w:szCs w:val="20"/>
        </w:rPr>
      </w:pPr>
      <w:r w:rsidRPr="1A79977B">
        <w:rPr>
          <w:b/>
          <w:bCs/>
          <w:sz w:val="20"/>
          <w:szCs w:val="20"/>
        </w:rPr>
        <w:t xml:space="preserve">Expected standard of </w:t>
      </w:r>
      <w:r w:rsidR="1DD7660C" w:rsidRPr="1A79977B">
        <w:rPr>
          <w:b/>
          <w:bCs/>
          <w:sz w:val="20"/>
          <w:szCs w:val="20"/>
        </w:rPr>
        <w:t>b</w:t>
      </w:r>
      <w:r w:rsidR="2A24F311" w:rsidRPr="1A79977B">
        <w:rPr>
          <w:b/>
          <w:bCs/>
          <w:sz w:val="20"/>
          <w:szCs w:val="20"/>
        </w:rPr>
        <w:t>ehaviour</w:t>
      </w:r>
      <w:r w:rsidR="67AD0B1D" w:rsidRPr="1A79977B">
        <w:rPr>
          <w:b/>
          <w:bCs/>
          <w:sz w:val="20"/>
          <w:szCs w:val="20"/>
        </w:rPr>
        <w:t xml:space="preserve"> during application process:</w:t>
      </w:r>
    </w:p>
    <w:p w14:paraId="2A64A009" w14:textId="03B21731" w:rsidR="00540846" w:rsidRPr="00CC4CAB" w:rsidRDefault="00B81409" w:rsidP="00BC39BE">
      <w:pPr>
        <w:pStyle w:val="ListParagraph"/>
        <w:numPr>
          <w:ilvl w:val="1"/>
          <w:numId w:val="1"/>
        </w:numPr>
        <w:spacing w:after="80" w:line="240" w:lineRule="auto"/>
        <w:ind w:left="850" w:hanging="493"/>
        <w:rPr>
          <w:rFonts w:cstheme="minorHAnsi"/>
          <w:sz w:val="20"/>
          <w:szCs w:val="20"/>
        </w:rPr>
      </w:pPr>
      <w:r w:rsidRPr="00CC4CAB">
        <w:rPr>
          <w:rFonts w:cstheme="minorHAnsi"/>
          <w:sz w:val="20"/>
          <w:szCs w:val="20"/>
        </w:rPr>
        <w:t xml:space="preserve">LST expects all </w:t>
      </w:r>
      <w:r w:rsidR="003D7572" w:rsidRPr="00CC4CAB">
        <w:rPr>
          <w:rFonts w:cstheme="minorHAnsi"/>
          <w:sz w:val="20"/>
          <w:szCs w:val="20"/>
        </w:rPr>
        <w:t xml:space="preserve">written and verbal </w:t>
      </w:r>
      <w:r w:rsidRPr="00CC4CAB">
        <w:rPr>
          <w:rFonts w:cstheme="minorHAnsi"/>
          <w:sz w:val="20"/>
          <w:szCs w:val="20"/>
        </w:rPr>
        <w:t xml:space="preserve">interaction </w:t>
      </w:r>
      <w:r w:rsidR="4A770756" w:rsidRPr="00CC4CAB">
        <w:rPr>
          <w:rFonts w:cstheme="minorHAnsi"/>
          <w:sz w:val="20"/>
          <w:szCs w:val="20"/>
        </w:rPr>
        <w:t>(in person/over the phone or online)</w:t>
      </w:r>
      <w:r w:rsidRPr="00CC4CAB">
        <w:rPr>
          <w:rFonts w:cstheme="minorHAnsi"/>
          <w:sz w:val="20"/>
          <w:szCs w:val="20"/>
        </w:rPr>
        <w:t xml:space="preserve"> between applicants and </w:t>
      </w:r>
      <w:r w:rsidR="003D7572" w:rsidRPr="00CC4CAB">
        <w:rPr>
          <w:rFonts w:cstheme="minorHAnsi"/>
          <w:sz w:val="20"/>
          <w:szCs w:val="20"/>
        </w:rPr>
        <w:t xml:space="preserve">employees </w:t>
      </w:r>
      <w:r w:rsidRPr="00CC4CAB">
        <w:rPr>
          <w:rFonts w:cstheme="minorHAnsi"/>
          <w:sz w:val="20"/>
          <w:szCs w:val="20"/>
        </w:rPr>
        <w:t xml:space="preserve">of </w:t>
      </w:r>
      <w:r w:rsidR="003D7572" w:rsidRPr="00CC4CAB">
        <w:rPr>
          <w:rFonts w:cstheme="minorHAnsi"/>
          <w:sz w:val="20"/>
          <w:szCs w:val="20"/>
        </w:rPr>
        <w:t xml:space="preserve">LST </w:t>
      </w:r>
      <w:r w:rsidR="001B082D" w:rsidRPr="00CC4CAB">
        <w:rPr>
          <w:rFonts w:cstheme="minorHAnsi"/>
          <w:sz w:val="20"/>
          <w:szCs w:val="20"/>
        </w:rPr>
        <w:t>to be courteous and respectful.</w:t>
      </w:r>
      <w:r w:rsidR="007D576A" w:rsidRPr="00CC4CAB">
        <w:rPr>
          <w:rFonts w:cstheme="minorHAnsi"/>
          <w:sz w:val="20"/>
          <w:szCs w:val="20"/>
        </w:rPr>
        <w:t xml:space="preserve"> </w:t>
      </w:r>
      <w:r w:rsidR="001B082D" w:rsidRPr="00CC4CAB">
        <w:rPr>
          <w:rFonts w:cstheme="minorHAnsi"/>
          <w:sz w:val="20"/>
          <w:szCs w:val="20"/>
        </w:rPr>
        <w:t>Inappropriate and</w:t>
      </w:r>
      <w:r w:rsidR="3358F2C9" w:rsidRPr="00CC4CAB">
        <w:rPr>
          <w:rFonts w:cstheme="minorHAnsi"/>
          <w:sz w:val="20"/>
          <w:szCs w:val="20"/>
        </w:rPr>
        <w:t>/or</w:t>
      </w:r>
      <w:r w:rsidR="001B082D" w:rsidRPr="00CC4CAB">
        <w:rPr>
          <w:rFonts w:cstheme="minorHAnsi"/>
          <w:sz w:val="20"/>
          <w:szCs w:val="20"/>
        </w:rPr>
        <w:t xml:space="preserve"> di</w:t>
      </w:r>
      <w:r w:rsidR="007D576A" w:rsidRPr="00CC4CAB">
        <w:rPr>
          <w:rFonts w:cstheme="minorHAnsi"/>
          <w:sz w:val="20"/>
          <w:szCs w:val="20"/>
        </w:rPr>
        <w:t>srespect</w:t>
      </w:r>
      <w:r w:rsidR="009E2347" w:rsidRPr="00CC4CAB">
        <w:rPr>
          <w:rFonts w:cstheme="minorHAnsi"/>
          <w:sz w:val="20"/>
          <w:szCs w:val="20"/>
        </w:rPr>
        <w:t xml:space="preserve">ful communication </w:t>
      </w:r>
      <w:r w:rsidR="00171D43" w:rsidRPr="00CC4CAB">
        <w:rPr>
          <w:rFonts w:cstheme="minorHAnsi"/>
          <w:sz w:val="20"/>
          <w:szCs w:val="20"/>
        </w:rPr>
        <w:t xml:space="preserve">will not be tolerated and may prejudice </w:t>
      </w:r>
      <w:r w:rsidR="00554CC0" w:rsidRPr="00CC4CAB">
        <w:rPr>
          <w:rFonts w:cstheme="minorHAnsi"/>
          <w:sz w:val="20"/>
          <w:szCs w:val="20"/>
        </w:rPr>
        <w:t xml:space="preserve">the continued processing of a </w:t>
      </w:r>
      <w:r w:rsidR="00BF2D71" w:rsidRPr="00CC4CAB">
        <w:rPr>
          <w:rFonts w:cstheme="minorHAnsi"/>
          <w:sz w:val="20"/>
          <w:szCs w:val="20"/>
        </w:rPr>
        <w:t>candidate’s</w:t>
      </w:r>
      <w:r w:rsidR="00554CC0" w:rsidRPr="00CC4CAB">
        <w:rPr>
          <w:rFonts w:cstheme="minorHAnsi"/>
          <w:sz w:val="20"/>
          <w:szCs w:val="20"/>
        </w:rPr>
        <w:t xml:space="preserve"> application</w:t>
      </w:r>
      <w:r w:rsidR="004C7734" w:rsidRPr="00CC4CAB">
        <w:rPr>
          <w:rFonts w:cstheme="minorHAnsi"/>
          <w:sz w:val="20"/>
          <w:szCs w:val="20"/>
        </w:rPr>
        <w:t xml:space="preserve"> or consideration of an</w:t>
      </w:r>
      <w:r w:rsidR="00E82CDC" w:rsidRPr="00CC4CAB">
        <w:rPr>
          <w:rFonts w:cstheme="minorHAnsi"/>
          <w:sz w:val="20"/>
          <w:szCs w:val="20"/>
        </w:rPr>
        <w:t>y</w:t>
      </w:r>
      <w:r w:rsidR="004C7734" w:rsidRPr="00CC4CAB">
        <w:rPr>
          <w:rFonts w:cstheme="minorHAnsi"/>
          <w:sz w:val="20"/>
          <w:szCs w:val="20"/>
        </w:rPr>
        <w:t xml:space="preserve"> appeal or a complaint.</w:t>
      </w:r>
      <w:r w:rsidR="00FA56AD" w:rsidRPr="00CC4CAB">
        <w:rPr>
          <w:rFonts w:cstheme="minorHAnsi"/>
          <w:sz w:val="20"/>
          <w:szCs w:val="20"/>
        </w:rPr>
        <w:t xml:space="preserve"> After an initial warning </w:t>
      </w:r>
      <w:r w:rsidR="00561956" w:rsidRPr="00CC4CAB">
        <w:rPr>
          <w:rFonts w:cstheme="minorHAnsi"/>
          <w:sz w:val="20"/>
          <w:szCs w:val="20"/>
        </w:rPr>
        <w:t xml:space="preserve">of possible </w:t>
      </w:r>
      <w:r w:rsidR="00BF2D71" w:rsidRPr="00CC4CAB">
        <w:rPr>
          <w:rFonts w:cstheme="minorHAnsi"/>
          <w:sz w:val="20"/>
          <w:szCs w:val="20"/>
        </w:rPr>
        <w:t>consequences,</w:t>
      </w:r>
      <w:r w:rsidR="00561956" w:rsidRPr="00CC4CAB">
        <w:rPr>
          <w:rFonts w:cstheme="minorHAnsi"/>
          <w:sz w:val="20"/>
          <w:szCs w:val="20"/>
        </w:rPr>
        <w:t xml:space="preserve"> </w:t>
      </w:r>
      <w:r w:rsidR="000947AF" w:rsidRPr="00CC4CAB">
        <w:rPr>
          <w:rFonts w:cstheme="minorHAnsi"/>
          <w:sz w:val="20"/>
          <w:szCs w:val="20"/>
        </w:rPr>
        <w:t xml:space="preserve">no further warning will be required before the appropriate action </w:t>
      </w:r>
      <w:r w:rsidR="00E82CDC" w:rsidRPr="00CC4CAB">
        <w:rPr>
          <w:rFonts w:cstheme="minorHAnsi"/>
          <w:sz w:val="20"/>
          <w:szCs w:val="20"/>
        </w:rPr>
        <w:t>is taken</w:t>
      </w:r>
      <w:r w:rsidR="3D369CAE" w:rsidRPr="00CC4CAB">
        <w:rPr>
          <w:rFonts w:cstheme="minorHAnsi"/>
          <w:sz w:val="20"/>
          <w:szCs w:val="20"/>
        </w:rPr>
        <w:t xml:space="preserve"> or the application rejected</w:t>
      </w:r>
      <w:r w:rsidR="00E82CDC" w:rsidRPr="00CC4CAB">
        <w:rPr>
          <w:rFonts w:cstheme="minorHAnsi"/>
          <w:sz w:val="20"/>
          <w:szCs w:val="20"/>
        </w:rPr>
        <w:t>.</w:t>
      </w:r>
    </w:p>
    <w:p w14:paraId="2DA9F4D9" w14:textId="77777777" w:rsidR="00B02616" w:rsidRPr="00CC4CAB" w:rsidRDefault="00B02616" w:rsidP="002F550B">
      <w:pPr>
        <w:pStyle w:val="ListParagraph"/>
        <w:spacing w:before="100" w:beforeAutospacing="1" w:after="100" w:afterAutospacing="1" w:line="240" w:lineRule="auto"/>
        <w:ind w:left="502"/>
        <w:rPr>
          <w:rFonts w:cstheme="minorHAnsi"/>
          <w:b/>
          <w:sz w:val="20"/>
          <w:szCs w:val="20"/>
        </w:rPr>
      </w:pPr>
    </w:p>
    <w:p w14:paraId="243C0C84" w14:textId="77777777" w:rsidR="00BF2D71" w:rsidRPr="00CC4CAB" w:rsidRDefault="005F6F93" w:rsidP="00BC39BE">
      <w:pPr>
        <w:pStyle w:val="ListParagraph"/>
        <w:numPr>
          <w:ilvl w:val="0"/>
          <w:numId w:val="1"/>
        </w:numPr>
        <w:spacing w:after="120" w:line="240" w:lineRule="auto"/>
        <w:ind w:left="357" w:hanging="357"/>
        <w:contextualSpacing w:val="0"/>
        <w:rPr>
          <w:rFonts w:cstheme="minorHAnsi"/>
          <w:b/>
          <w:sz w:val="20"/>
          <w:szCs w:val="20"/>
        </w:rPr>
      </w:pPr>
      <w:r w:rsidRPr="00CC4CAB">
        <w:rPr>
          <w:rFonts w:cstheme="minorHAnsi"/>
          <w:b/>
          <w:sz w:val="20"/>
          <w:szCs w:val="20"/>
        </w:rPr>
        <w:t>Data Protection</w:t>
      </w:r>
    </w:p>
    <w:p w14:paraId="4343FC76" w14:textId="623069F2" w:rsidR="005F6F93" w:rsidRPr="00CC4CAB" w:rsidRDefault="00510EE4" w:rsidP="00BC39BE">
      <w:pPr>
        <w:pStyle w:val="ListParagraph"/>
        <w:numPr>
          <w:ilvl w:val="1"/>
          <w:numId w:val="1"/>
        </w:numPr>
        <w:spacing w:after="80" w:line="240" w:lineRule="auto"/>
        <w:ind w:left="850" w:hanging="493"/>
        <w:contextualSpacing w:val="0"/>
        <w:rPr>
          <w:rFonts w:cstheme="minorHAnsi"/>
          <w:b/>
          <w:sz w:val="20"/>
          <w:szCs w:val="20"/>
        </w:rPr>
      </w:pPr>
      <w:r w:rsidRPr="00CC4CAB">
        <w:rPr>
          <w:rFonts w:cstheme="minorHAnsi"/>
          <w:sz w:val="20"/>
          <w:szCs w:val="20"/>
        </w:rPr>
        <w:t xml:space="preserve">Information collected as part of the application process will be used only in accordance with LST’s </w:t>
      </w:r>
      <w:r w:rsidR="001F3F59" w:rsidRPr="00CC4CAB">
        <w:rPr>
          <w:rFonts w:cstheme="minorHAnsi"/>
          <w:sz w:val="20"/>
          <w:szCs w:val="20"/>
        </w:rPr>
        <w:t>GDPR Student</w:t>
      </w:r>
      <w:r w:rsidR="00F313CB" w:rsidRPr="00CC4CAB">
        <w:rPr>
          <w:rFonts w:cstheme="minorHAnsi"/>
          <w:sz w:val="20"/>
          <w:szCs w:val="20"/>
        </w:rPr>
        <w:t>s Privacy Notice</w:t>
      </w:r>
      <w:r w:rsidRPr="00CC4CAB">
        <w:rPr>
          <w:rFonts w:cstheme="minorHAnsi"/>
          <w:sz w:val="20"/>
          <w:szCs w:val="20"/>
        </w:rPr>
        <w:t xml:space="preserve"> which are available</w:t>
      </w:r>
      <w:r w:rsidR="002C60D7" w:rsidRPr="00CC4CAB">
        <w:rPr>
          <w:rFonts w:cstheme="minorHAnsi"/>
          <w:sz w:val="20"/>
          <w:szCs w:val="20"/>
        </w:rPr>
        <w:t xml:space="preserve"> on our website </w:t>
      </w:r>
      <w:hyperlink r:id="rId28">
        <w:r w:rsidR="007D004B" w:rsidRPr="00CC4CAB">
          <w:rPr>
            <w:rStyle w:val="Hyperlink"/>
            <w:rFonts w:cstheme="minorHAnsi"/>
            <w:noProof/>
            <w:sz w:val="20"/>
            <w:szCs w:val="20"/>
          </w:rPr>
          <w:t>GDPR Privacy Notice</w:t>
        </w:r>
      </w:hyperlink>
      <w:r w:rsidR="00BB012D">
        <w:t>.</w:t>
      </w:r>
    </w:p>
    <w:p w14:paraId="55684720" w14:textId="77777777" w:rsidR="00EE58D3" w:rsidRPr="00D66D97" w:rsidRDefault="00EE58D3" w:rsidP="00B83A6B">
      <w:pPr>
        <w:spacing w:after="0" w:line="240" w:lineRule="auto"/>
      </w:pPr>
    </w:p>
    <w:sectPr w:rsidR="00EE58D3" w:rsidRPr="00D66D97" w:rsidSect="0005356A">
      <w:headerReference w:type="default" r:id="rId29"/>
      <w:footerReference w:type="default" r:id="rId30"/>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D876F" w14:textId="77777777" w:rsidR="00151402" w:rsidRDefault="00151402" w:rsidP="001B3FE2">
      <w:pPr>
        <w:spacing w:after="0" w:line="240" w:lineRule="auto"/>
      </w:pPr>
      <w:r>
        <w:separator/>
      </w:r>
    </w:p>
  </w:endnote>
  <w:endnote w:type="continuationSeparator" w:id="0">
    <w:p w14:paraId="5ADD1DC5" w14:textId="77777777" w:rsidR="00151402" w:rsidRDefault="00151402" w:rsidP="001B3FE2">
      <w:pPr>
        <w:spacing w:after="0" w:line="240" w:lineRule="auto"/>
      </w:pPr>
      <w:r>
        <w:continuationSeparator/>
      </w:r>
    </w:p>
  </w:endnote>
  <w:endnote w:type="continuationNotice" w:id="1">
    <w:p w14:paraId="7F8DEDB2" w14:textId="77777777" w:rsidR="00151402" w:rsidRDefault="001514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7908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6A54EF63" w14:textId="581079EE" w:rsidR="00BF5BFD" w:rsidRPr="00D977A1" w:rsidRDefault="00F935E2" w:rsidP="00D977A1">
            <w:pPr>
              <w:pStyle w:val="Footer"/>
              <w:jc w:val="center"/>
              <w:rPr>
                <w:sz w:val="18"/>
                <w:szCs w:val="18"/>
              </w:rPr>
            </w:pPr>
            <w:r w:rsidRPr="00F935E2">
              <w:rPr>
                <w:sz w:val="18"/>
                <w:szCs w:val="18"/>
              </w:rPr>
              <w:t xml:space="preserve">Page </w:t>
            </w:r>
            <w:r w:rsidRPr="00F935E2">
              <w:rPr>
                <w:b/>
                <w:bCs/>
                <w:sz w:val="18"/>
                <w:szCs w:val="18"/>
              </w:rPr>
              <w:fldChar w:fldCharType="begin"/>
            </w:r>
            <w:r w:rsidRPr="00F935E2">
              <w:rPr>
                <w:b/>
                <w:bCs/>
                <w:sz w:val="18"/>
                <w:szCs w:val="18"/>
              </w:rPr>
              <w:instrText xml:space="preserve"> PAGE </w:instrText>
            </w:r>
            <w:r w:rsidRPr="00F935E2">
              <w:rPr>
                <w:b/>
                <w:bCs/>
                <w:sz w:val="18"/>
                <w:szCs w:val="18"/>
              </w:rPr>
              <w:fldChar w:fldCharType="separate"/>
            </w:r>
            <w:r w:rsidRPr="00F935E2">
              <w:rPr>
                <w:b/>
                <w:bCs/>
                <w:noProof/>
                <w:sz w:val="18"/>
                <w:szCs w:val="18"/>
              </w:rPr>
              <w:t>2</w:t>
            </w:r>
            <w:r w:rsidRPr="00F935E2">
              <w:rPr>
                <w:b/>
                <w:bCs/>
                <w:sz w:val="18"/>
                <w:szCs w:val="18"/>
              </w:rPr>
              <w:fldChar w:fldCharType="end"/>
            </w:r>
            <w:r w:rsidRPr="00F935E2">
              <w:rPr>
                <w:sz w:val="18"/>
                <w:szCs w:val="18"/>
              </w:rPr>
              <w:t xml:space="preserve"> of </w:t>
            </w:r>
            <w:r w:rsidRPr="00F935E2">
              <w:rPr>
                <w:b/>
                <w:bCs/>
                <w:sz w:val="18"/>
                <w:szCs w:val="18"/>
              </w:rPr>
              <w:fldChar w:fldCharType="begin"/>
            </w:r>
            <w:r w:rsidRPr="00F935E2">
              <w:rPr>
                <w:b/>
                <w:bCs/>
                <w:sz w:val="18"/>
                <w:szCs w:val="18"/>
              </w:rPr>
              <w:instrText xml:space="preserve"> NUMPAGES  </w:instrText>
            </w:r>
            <w:r w:rsidRPr="00F935E2">
              <w:rPr>
                <w:b/>
                <w:bCs/>
                <w:sz w:val="18"/>
                <w:szCs w:val="18"/>
              </w:rPr>
              <w:fldChar w:fldCharType="separate"/>
            </w:r>
            <w:r w:rsidRPr="00F935E2">
              <w:rPr>
                <w:b/>
                <w:bCs/>
                <w:noProof/>
                <w:sz w:val="18"/>
                <w:szCs w:val="18"/>
              </w:rPr>
              <w:t>2</w:t>
            </w:r>
            <w:r w:rsidRPr="00F935E2">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8C941" w14:textId="77777777" w:rsidR="00151402" w:rsidRDefault="00151402" w:rsidP="001B3FE2">
      <w:pPr>
        <w:spacing w:after="0" w:line="240" w:lineRule="auto"/>
      </w:pPr>
      <w:r>
        <w:separator/>
      </w:r>
    </w:p>
  </w:footnote>
  <w:footnote w:type="continuationSeparator" w:id="0">
    <w:p w14:paraId="590BC2D8" w14:textId="77777777" w:rsidR="00151402" w:rsidRDefault="00151402" w:rsidP="001B3FE2">
      <w:pPr>
        <w:spacing w:after="0" w:line="240" w:lineRule="auto"/>
      </w:pPr>
      <w:r>
        <w:continuationSeparator/>
      </w:r>
    </w:p>
  </w:footnote>
  <w:footnote w:type="continuationNotice" w:id="1">
    <w:p w14:paraId="06DE174A" w14:textId="77777777" w:rsidR="00151402" w:rsidRDefault="00151402">
      <w:pPr>
        <w:spacing w:after="0" w:line="240" w:lineRule="auto"/>
      </w:pPr>
    </w:p>
  </w:footnote>
  <w:footnote w:id="2">
    <w:p w14:paraId="40AEB540" w14:textId="6E5E02B1" w:rsidR="008D10D6" w:rsidRDefault="008D10D6">
      <w:pPr>
        <w:pStyle w:val="FootnoteText"/>
      </w:pPr>
      <w:r>
        <w:rPr>
          <w:rStyle w:val="FootnoteReference"/>
        </w:rPr>
        <w:footnoteRef/>
      </w:r>
      <w:r>
        <w:t xml:space="preserve"> </w:t>
      </w:r>
      <w:hyperlink r:id="rId1" w:history="1">
        <w:r w:rsidRPr="008D10D6">
          <w:rPr>
            <w:rStyle w:val="Hyperlink"/>
          </w:rPr>
          <w:t>Procedural-Guidance-for-Postgraduate-Research-Study-2024-25.pdf</w:t>
        </w:r>
      </w:hyperlink>
    </w:p>
  </w:footnote>
  <w:footnote w:id="3">
    <w:p w14:paraId="3683FDE8" w14:textId="6DB6A967" w:rsidR="00F846EF" w:rsidRDefault="00F846EF">
      <w:pPr>
        <w:pStyle w:val="FootnoteText"/>
      </w:pPr>
      <w:r>
        <w:rPr>
          <w:rStyle w:val="FootnoteReference"/>
        </w:rPr>
        <w:footnoteRef/>
      </w:r>
      <w:r>
        <w:t xml:space="preserve"> </w:t>
      </w:r>
      <w:r w:rsidR="004310E6" w:rsidRPr="004310E6">
        <w:t>https://lst.ac.uk/wp-content/uploads/2024/11/MTh-MPhil-PhD-Programme-Handbook-2024-2025-Nov-2024.pdf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0DA19" w14:textId="7B83107A" w:rsidR="001B3FE2" w:rsidRPr="00F06369" w:rsidRDefault="00D977A1" w:rsidP="00F06369">
    <w:pPr>
      <w:spacing w:line="276" w:lineRule="auto"/>
      <w:rPr>
        <w:rFonts w:asciiTheme="majorHAnsi" w:hAnsiTheme="majorHAnsi" w:cstheme="majorHAnsi"/>
        <w:sz w:val="24"/>
        <w:szCs w:val="24"/>
        <w:lang w:val="et-EE"/>
      </w:rPr>
    </w:pPr>
    <w:r>
      <w:rPr>
        <w:rFonts w:asciiTheme="majorHAnsi" w:hAnsiTheme="majorHAnsi" w:cstheme="majorHAnsi"/>
        <w:noProof/>
        <w:sz w:val="24"/>
        <w:szCs w:val="24"/>
        <w:lang w:val="et-EE"/>
      </w:rPr>
      <w:drawing>
        <wp:anchor distT="0" distB="0" distL="114300" distR="114300" simplePos="0" relativeHeight="251658240" behindDoc="0" locked="0" layoutInCell="1" allowOverlap="1" wp14:anchorId="29E56D74" wp14:editId="2D8C207A">
          <wp:simplePos x="0" y="0"/>
          <wp:positionH relativeFrom="margin">
            <wp:posOffset>4436110</wp:posOffset>
          </wp:positionH>
          <wp:positionV relativeFrom="margin">
            <wp:posOffset>-633692</wp:posOffset>
          </wp:positionV>
          <wp:extent cx="1729212" cy="358093"/>
          <wp:effectExtent l="0" t="0" r="4445" b="4445"/>
          <wp:wrapSquare wrapText="bothSides"/>
          <wp:docPr id="1419491729"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92429"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29212" cy="358093"/>
                  </a:xfrm>
                  <a:prstGeom prst="rect">
                    <a:avLst/>
                  </a:prstGeom>
                </pic:spPr>
              </pic:pic>
            </a:graphicData>
          </a:graphic>
        </wp:anchor>
      </w:drawing>
    </w:r>
  </w:p>
  <w:p w14:paraId="248BCFCB" w14:textId="5B521FB8" w:rsidR="001B3FE2" w:rsidRDefault="001B3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81E"/>
    <w:multiLevelType w:val="multilevel"/>
    <w:tmpl w:val="D4DCAB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161A4E"/>
    <w:multiLevelType w:val="multilevel"/>
    <w:tmpl w:val="D47A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E7AFB"/>
    <w:multiLevelType w:val="multilevel"/>
    <w:tmpl w:val="080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15:restartNumberingAfterBreak="0">
    <w:nsid w:val="089F74A7"/>
    <w:multiLevelType w:val="multilevel"/>
    <w:tmpl w:val="D284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53457"/>
    <w:multiLevelType w:val="hybridMultilevel"/>
    <w:tmpl w:val="62164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92CEE"/>
    <w:multiLevelType w:val="multilevel"/>
    <w:tmpl w:val="13B44F8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0E470B"/>
    <w:multiLevelType w:val="multilevel"/>
    <w:tmpl w:val="7634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B4B4B"/>
    <w:multiLevelType w:val="hybridMultilevel"/>
    <w:tmpl w:val="9874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B05E6"/>
    <w:multiLevelType w:val="multilevel"/>
    <w:tmpl w:val="E7A0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9A7995"/>
    <w:multiLevelType w:val="hybridMultilevel"/>
    <w:tmpl w:val="0F2EAA2A"/>
    <w:lvl w:ilvl="0" w:tplc="E384CAF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255A63"/>
    <w:multiLevelType w:val="multilevel"/>
    <w:tmpl w:val="B42C6B4C"/>
    <w:lvl w:ilvl="0">
      <w:start w:val="4"/>
      <w:numFmt w:val="decimal"/>
      <w:lvlText w:val="%1"/>
      <w:lvlJc w:val="left"/>
      <w:pPr>
        <w:ind w:left="360" w:hanging="360"/>
      </w:pPr>
      <w:rPr>
        <w:rFonts w:hint="default"/>
        <w:sz w:val="22"/>
      </w:rPr>
    </w:lvl>
    <w:lvl w:ilvl="1">
      <w:start w:val="4"/>
      <w:numFmt w:val="decimal"/>
      <w:lvlText w:val="%1.%2"/>
      <w:lvlJc w:val="left"/>
      <w:pPr>
        <w:ind w:left="927"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11" w15:restartNumberingAfterBreak="0">
    <w:nsid w:val="168B161E"/>
    <w:multiLevelType w:val="multilevel"/>
    <w:tmpl w:val="4006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F6DC3"/>
    <w:multiLevelType w:val="multilevel"/>
    <w:tmpl w:val="299C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6B568B"/>
    <w:multiLevelType w:val="hybridMultilevel"/>
    <w:tmpl w:val="8F2CF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CF3683"/>
    <w:multiLevelType w:val="multilevel"/>
    <w:tmpl w:val="9494877E"/>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AD34D68"/>
    <w:multiLevelType w:val="multilevel"/>
    <w:tmpl w:val="9254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E11F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645A9"/>
    <w:multiLevelType w:val="hybridMultilevel"/>
    <w:tmpl w:val="7060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317109"/>
    <w:multiLevelType w:val="hybridMultilevel"/>
    <w:tmpl w:val="6BD2FA60"/>
    <w:lvl w:ilvl="0" w:tplc="0809000F">
      <w:start w:val="1"/>
      <w:numFmt w:val="decimal"/>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9" w15:restartNumberingAfterBreak="0">
    <w:nsid w:val="3038054B"/>
    <w:multiLevelType w:val="hybridMultilevel"/>
    <w:tmpl w:val="85B4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04C79"/>
    <w:multiLevelType w:val="multilevel"/>
    <w:tmpl w:val="0AA6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39456B"/>
    <w:multiLevelType w:val="multilevel"/>
    <w:tmpl w:val="DCAA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AD2565"/>
    <w:multiLevelType w:val="multilevel"/>
    <w:tmpl w:val="7E72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84464E"/>
    <w:multiLevelType w:val="hybridMultilevel"/>
    <w:tmpl w:val="E6D29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731288"/>
    <w:multiLevelType w:val="multilevel"/>
    <w:tmpl w:val="1D82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E34A7"/>
    <w:multiLevelType w:val="multilevel"/>
    <w:tmpl w:val="5980EC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6F7346"/>
    <w:multiLevelType w:val="multilevel"/>
    <w:tmpl w:val="2F28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AF6515"/>
    <w:multiLevelType w:val="multilevel"/>
    <w:tmpl w:val="C7301AC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A55602"/>
    <w:multiLevelType w:val="hybridMultilevel"/>
    <w:tmpl w:val="709CA142"/>
    <w:lvl w:ilvl="0" w:tplc="0A5CA4BA">
      <w:start w:val="1"/>
      <w:numFmt w:val="bullet"/>
      <w:lvlText w:val=""/>
      <w:lvlJc w:val="left"/>
      <w:pPr>
        <w:ind w:left="1080" w:hanging="360"/>
      </w:pPr>
      <w:rPr>
        <w:rFonts w:ascii="Symbol" w:hAnsi="Symbol" w:hint="default"/>
      </w:rPr>
    </w:lvl>
    <w:lvl w:ilvl="1" w:tplc="ED161C9A">
      <w:start w:val="1"/>
      <w:numFmt w:val="bullet"/>
      <w:lvlText w:val="o"/>
      <w:lvlJc w:val="left"/>
      <w:pPr>
        <w:ind w:left="1800" w:hanging="360"/>
      </w:pPr>
      <w:rPr>
        <w:rFonts w:ascii="Courier New" w:hAnsi="Courier New" w:hint="default"/>
      </w:rPr>
    </w:lvl>
    <w:lvl w:ilvl="2" w:tplc="BFC20250">
      <w:start w:val="1"/>
      <w:numFmt w:val="bullet"/>
      <w:lvlText w:val=""/>
      <w:lvlJc w:val="left"/>
      <w:pPr>
        <w:ind w:left="2520" w:hanging="360"/>
      </w:pPr>
      <w:rPr>
        <w:rFonts w:ascii="Wingdings" w:hAnsi="Wingdings" w:hint="default"/>
      </w:rPr>
    </w:lvl>
    <w:lvl w:ilvl="3" w:tplc="0B8AE76A">
      <w:start w:val="1"/>
      <w:numFmt w:val="bullet"/>
      <w:lvlText w:val=""/>
      <w:lvlJc w:val="left"/>
      <w:pPr>
        <w:ind w:left="3240" w:hanging="360"/>
      </w:pPr>
      <w:rPr>
        <w:rFonts w:ascii="Symbol" w:hAnsi="Symbol" w:hint="default"/>
      </w:rPr>
    </w:lvl>
    <w:lvl w:ilvl="4" w:tplc="57EA4060">
      <w:start w:val="1"/>
      <w:numFmt w:val="bullet"/>
      <w:lvlText w:val="o"/>
      <w:lvlJc w:val="left"/>
      <w:pPr>
        <w:ind w:left="3960" w:hanging="360"/>
      </w:pPr>
      <w:rPr>
        <w:rFonts w:ascii="Courier New" w:hAnsi="Courier New" w:hint="default"/>
      </w:rPr>
    </w:lvl>
    <w:lvl w:ilvl="5" w:tplc="F86C071C">
      <w:start w:val="1"/>
      <w:numFmt w:val="bullet"/>
      <w:lvlText w:val=""/>
      <w:lvlJc w:val="left"/>
      <w:pPr>
        <w:ind w:left="4680" w:hanging="360"/>
      </w:pPr>
      <w:rPr>
        <w:rFonts w:ascii="Wingdings" w:hAnsi="Wingdings" w:hint="default"/>
      </w:rPr>
    </w:lvl>
    <w:lvl w:ilvl="6" w:tplc="2D603562">
      <w:start w:val="1"/>
      <w:numFmt w:val="bullet"/>
      <w:lvlText w:val=""/>
      <w:lvlJc w:val="left"/>
      <w:pPr>
        <w:ind w:left="5400" w:hanging="360"/>
      </w:pPr>
      <w:rPr>
        <w:rFonts w:ascii="Symbol" w:hAnsi="Symbol" w:hint="default"/>
      </w:rPr>
    </w:lvl>
    <w:lvl w:ilvl="7" w:tplc="696498A4">
      <w:start w:val="1"/>
      <w:numFmt w:val="bullet"/>
      <w:lvlText w:val="o"/>
      <w:lvlJc w:val="left"/>
      <w:pPr>
        <w:ind w:left="6120" w:hanging="360"/>
      </w:pPr>
      <w:rPr>
        <w:rFonts w:ascii="Courier New" w:hAnsi="Courier New" w:hint="default"/>
      </w:rPr>
    </w:lvl>
    <w:lvl w:ilvl="8" w:tplc="3F0AD052">
      <w:start w:val="1"/>
      <w:numFmt w:val="bullet"/>
      <w:lvlText w:val=""/>
      <w:lvlJc w:val="left"/>
      <w:pPr>
        <w:ind w:left="6840" w:hanging="360"/>
      </w:pPr>
      <w:rPr>
        <w:rFonts w:ascii="Wingdings" w:hAnsi="Wingdings" w:hint="default"/>
      </w:rPr>
    </w:lvl>
  </w:abstractNum>
  <w:abstractNum w:abstractNumId="29" w15:restartNumberingAfterBreak="0">
    <w:nsid w:val="559927AA"/>
    <w:multiLevelType w:val="multilevel"/>
    <w:tmpl w:val="BC62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454813"/>
    <w:multiLevelType w:val="multilevel"/>
    <w:tmpl w:val="CB9E181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8B9758B"/>
    <w:multiLevelType w:val="multilevel"/>
    <w:tmpl w:val="3DE4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E34944"/>
    <w:multiLevelType w:val="hybridMultilevel"/>
    <w:tmpl w:val="F85EE0E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E913D48"/>
    <w:multiLevelType w:val="multilevel"/>
    <w:tmpl w:val="02F0242C"/>
    <w:lvl w:ilvl="0">
      <w:start w:val="6"/>
      <w:numFmt w:val="decimal"/>
      <w:lvlText w:val="%1"/>
      <w:lvlJc w:val="left"/>
      <w:pPr>
        <w:ind w:left="480" w:hanging="480"/>
      </w:pPr>
      <w:rPr>
        <w:rFonts w:hint="default"/>
        <w:b w:val="0"/>
      </w:rPr>
    </w:lvl>
    <w:lvl w:ilvl="1">
      <w:start w:val="7"/>
      <w:numFmt w:val="decimal"/>
      <w:lvlText w:val="%1.%2"/>
      <w:lvlJc w:val="left"/>
      <w:pPr>
        <w:ind w:left="761" w:hanging="480"/>
      </w:pPr>
      <w:rPr>
        <w:rFonts w:hint="default"/>
        <w:b w:val="0"/>
      </w:rPr>
    </w:lvl>
    <w:lvl w:ilvl="2">
      <w:start w:val="1"/>
      <w:numFmt w:val="bullet"/>
      <w:lvlText w:val=""/>
      <w:lvlJc w:val="left"/>
      <w:pPr>
        <w:ind w:left="922" w:hanging="360"/>
      </w:pPr>
      <w:rPr>
        <w:rFonts w:ascii="Symbol" w:hAnsi="Symbol" w:hint="default"/>
      </w:rPr>
    </w:lvl>
    <w:lvl w:ilvl="3">
      <w:start w:val="1"/>
      <w:numFmt w:val="decimal"/>
      <w:lvlText w:val="%1.%2.%3.%4"/>
      <w:lvlJc w:val="left"/>
      <w:pPr>
        <w:ind w:left="1563" w:hanging="720"/>
      </w:pPr>
      <w:rPr>
        <w:rFonts w:hint="default"/>
        <w:b w:val="0"/>
      </w:rPr>
    </w:lvl>
    <w:lvl w:ilvl="4">
      <w:start w:val="1"/>
      <w:numFmt w:val="decimal"/>
      <w:lvlText w:val="%1.%2.%3.%4.%5"/>
      <w:lvlJc w:val="left"/>
      <w:pPr>
        <w:ind w:left="2204" w:hanging="1080"/>
      </w:pPr>
      <w:rPr>
        <w:rFonts w:hint="default"/>
        <w:b w:val="0"/>
      </w:rPr>
    </w:lvl>
    <w:lvl w:ilvl="5">
      <w:start w:val="1"/>
      <w:numFmt w:val="decimal"/>
      <w:lvlText w:val="%1.%2.%3.%4.%5.%6"/>
      <w:lvlJc w:val="left"/>
      <w:pPr>
        <w:ind w:left="2485" w:hanging="1080"/>
      </w:pPr>
      <w:rPr>
        <w:rFonts w:hint="default"/>
        <w:b w:val="0"/>
      </w:rPr>
    </w:lvl>
    <w:lvl w:ilvl="6">
      <w:start w:val="1"/>
      <w:numFmt w:val="decimal"/>
      <w:lvlText w:val="%1.%2.%3.%4.%5.%6.%7"/>
      <w:lvlJc w:val="left"/>
      <w:pPr>
        <w:ind w:left="3126" w:hanging="1440"/>
      </w:pPr>
      <w:rPr>
        <w:rFonts w:hint="default"/>
        <w:b w:val="0"/>
      </w:rPr>
    </w:lvl>
    <w:lvl w:ilvl="7">
      <w:start w:val="1"/>
      <w:numFmt w:val="decimal"/>
      <w:lvlText w:val="%1.%2.%3.%4.%5.%6.%7.%8"/>
      <w:lvlJc w:val="left"/>
      <w:pPr>
        <w:ind w:left="3407" w:hanging="1440"/>
      </w:pPr>
      <w:rPr>
        <w:rFonts w:hint="default"/>
        <w:b w:val="0"/>
      </w:rPr>
    </w:lvl>
    <w:lvl w:ilvl="8">
      <w:start w:val="1"/>
      <w:numFmt w:val="decimal"/>
      <w:lvlText w:val="%1.%2.%3.%4.%5.%6.%7.%8.%9"/>
      <w:lvlJc w:val="left"/>
      <w:pPr>
        <w:ind w:left="4048" w:hanging="1800"/>
      </w:pPr>
      <w:rPr>
        <w:rFonts w:hint="default"/>
        <w:b w:val="0"/>
      </w:rPr>
    </w:lvl>
  </w:abstractNum>
  <w:abstractNum w:abstractNumId="34" w15:restartNumberingAfterBreak="0">
    <w:nsid w:val="608A5D5D"/>
    <w:multiLevelType w:val="multilevel"/>
    <w:tmpl w:val="E55A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BF20E5"/>
    <w:multiLevelType w:val="multilevel"/>
    <w:tmpl w:val="13B44F8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ED5A94"/>
    <w:multiLevelType w:val="multilevel"/>
    <w:tmpl w:val="725A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2930E5"/>
    <w:multiLevelType w:val="multilevel"/>
    <w:tmpl w:val="A106150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981CB3"/>
    <w:multiLevelType w:val="multilevel"/>
    <w:tmpl w:val="7010748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1C5022"/>
    <w:multiLevelType w:val="multilevel"/>
    <w:tmpl w:val="BC62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BC4B4D"/>
    <w:multiLevelType w:val="multilevel"/>
    <w:tmpl w:val="035C25DE"/>
    <w:lvl w:ilvl="0">
      <w:start w:val="6"/>
      <w:numFmt w:val="decimal"/>
      <w:lvlText w:val="%1"/>
      <w:lvlJc w:val="left"/>
      <w:pPr>
        <w:ind w:left="480" w:hanging="480"/>
      </w:pPr>
      <w:rPr>
        <w:rFonts w:hint="default"/>
        <w:b w:val="0"/>
      </w:rPr>
    </w:lvl>
    <w:lvl w:ilvl="1">
      <w:start w:val="7"/>
      <w:numFmt w:val="decimal"/>
      <w:lvlText w:val="%1.%2"/>
      <w:lvlJc w:val="left"/>
      <w:pPr>
        <w:ind w:left="761" w:hanging="480"/>
      </w:pPr>
      <w:rPr>
        <w:rFonts w:hint="default"/>
        <w:b w:val="0"/>
      </w:rPr>
    </w:lvl>
    <w:lvl w:ilvl="2">
      <w:start w:val="1"/>
      <w:numFmt w:val="bullet"/>
      <w:lvlText w:val=""/>
      <w:lvlJc w:val="left"/>
      <w:pPr>
        <w:ind w:left="922" w:hanging="360"/>
      </w:pPr>
      <w:rPr>
        <w:rFonts w:ascii="Wingdings" w:hAnsi="Wingdings" w:hint="default"/>
      </w:rPr>
    </w:lvl>
    <w:lvl w:ilvl="3">
      <w:start w:val="1"/>
      <w:numFmt w:val="decimal"/>
      <w:lvlText w:val="%1.%2.%3.%4"/>
      <w:lvlJc w:val="left"/>
      <w:pPr>
        <w:ind w:left="1563" w:hanging="720"/>
      </w:pPr>
      <w:rPr>
        <w:rFonts w:hint="default"/>
        <w:b w:val="0"/>
      </w:rPr>
    </w:lvl>
    <w:lvl w:ilvl="4">
      <w:start w:val="1"/>
      <w:numFmt w:val="decimal"/>
      <w:lvlText w:val="%1.%2.%3.%4.%5"/>
      <w:lvlJc w:val="left"/>
      <w:pPr>
        <w:ind w:left="2204" w:hanging="1080"/>
      </w:pPr>
      <w:rPr>
        <w:rFonts w:hint="default"/>
        <w:b w:val="0"/>
      </w:rPr>
    </w:lvl>
    <w:lvl w:ilvl="5">
      <w:start w:val="1"/>
      <w:numFmt w:val="decimal"/>
      <w:lvlText w:val="%1.%2.%3.%4.%5.%6"/>
      <w:lvlJc w:val="left"/>
      <w:pPr>
        <w:ind w:left="2485" w:hanging="1080"/>
      </w:pPr>
      <w:rPr>
        <w:rFonts w:hint="default"/>
        <w:b w:val="0"/>
      </w:rPr>
    </w:lvl>
    <w:lvl w:ilvl="6">
      <w:start w:val="1"/>
      <w:numFmt w:val="decimal"/>
      <w:lvlText w:val="%1.%2.%3.%4.%5.%6.%7"/>
      <w:lvlJc w:val="left"/>
      <w:pPr>
        <w:ind w:left="3126" w:hanging="1440"/>
      </w:pPr>
      <w:rPr>
        <w:rFonts w:hint="default"/>
        <w:b w:val="0"/>
      </w:rPr>
    </w:lvl>
    <w:lvl w:ilvl="7">
      <w:start w:val="1"/>
      <w:numFmt w:val="decimal"/>
      <w:lvlText w:val="%1.%2.%3.%4.%5.%6.%7.%8"/>
      <w:lvlJc w:val="left"/>
      <w:pPr>
        <w:ind w:left="3407" w:hanging="1440"/>
      </w:pPr>
      <w:rPr>
        <w:rFonts w:hint="default"/>
        <w:b w:val="0"/>
      </w:rPr>
    </w:lvl>
    <w:lvl w:ilvl="8">
      <w:start w:val="1"/>
      <w:numFmt w:val="decimal"/>
      <w:lvlText w:val="%1.%2.%3.%4.%5.%6.%7.%8.%9"/>
      <w:lvlJc w:val="left"/>
      <w:pPr>
        <w:ind w:left="4048" w:hanging="1800"/>
      </w:pPr>
      <w:rPr>
        <w:rFonts w:hint="default"/>
        <w:b w:val="0"/>
      </w:rPr>
    </w:lvl>
  </w:abstractNum>
  <w:abstractNum w:abstractNumId="41" w15:restartNumberingAfterBreak="0">
    <w:nsid w:val="7FA52E95"/>
    <w:multiLevelType w:val="multilevel"/>
    <w:tmpl w:val="BF468F8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355"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6018240">
    <w:abstractNumId w:val="41"/>
  </w:num>
  <w:num w:numId="2" w16cid:durableId="1268730875">
    <w:abstractNumId w:val="18"/>
  </w:num>
  <w:num w:numId="3" w16cid:durableId="1336765597">
    <w:abstractNumId w:val="25"/>
  </w:num>
  <w:num w:numId="4" w16cid:durableId="996373958">
    <w:abstractNumId w:val="29"/>
  </w:num>
  <w:num w:numId="5" w16cid:durableId="1846743188">
    <w:abstractNumId w:val="1"/>
  </w:num>
  <w:num w:numId="6" w16cid:durableId="112483820">
    <w:abstractNumId w:val="36"/>
  </w:num>
  <w:num w:numId="7" w16cid:durableId="778960925">
    <w:abstractNumId w:val="39"/>
  </w:num>
  <w:num w:numId="8" w16cid:durableId="550464483">
    <w:abstractNumId w:val="31"/>
  </w:num>
  <w:num w:numId="9" w16cid:durableId="1363894556">
    <w:abstractNumId w:val="26"/>
  </w:num>
  <w:num w:numId="10" w16cid:durableId="1138769210">
    <w:abstractNumId w:val="3"/>
  </w:num>
  <w:num w:numId="11" w16cid:durableId="700135280">
    <w:abstractNumId w:val="24"/>
  </w:num>
  <w:num w:numId="12" w16cid:durableId="404106319">
    <w:abstractNumId w:val="21"/>
  </w:num>
  <w:num w:numId="13" w16cid:durableId="1186745881">
    <w:abstractNumId w:val="15"/>
  </w:num>
  <w:num w:numId="14" w16cid:durableId="1047533312">
    <w:abstractNumId w:val="6"/>
  </w:num>
  <w:num w:numId="15" w16cid:durableId="1229607807">
    <w:abstractNumId w:val="8"/>
  </w:num>
  <w:num w:numId="16" w16cid:durableId="1736472729">
    <w:abstractNumId w:val="20"/>
  </w:num>
  <w:num w:numId="17" w16cid:durableId="107627009">
    <w:abstractNumId w:val="12"/>
  </w:num>
  <w:num w:numId="18" w16cid:durableId="1706366773">
    <w:abstractNumId w:val="22"/>
  </w:num>
  <w:num w:numId="19" w16cid:durableId="30036344">
    <w:abstractNumId w:val="17"/>
  </w:num>
  <w:num w:numId="20" w16cid:durableId="181865371">
    <w:abstractNumId w:val="11"/>
  </w:num>
  <w:num w:numId="21" w16cid:durableId="1888952760">
    <w:abstractNumId w:val="34"/>
  </w:num>
  <w:num w:numId="22" w16cid:durableId="183902283">
    <w:abstractNumId w:val="7"/>
  </w:num>
  <w:num w:numId="23" w16cid:durableId="1272930612">
    <w:abstractNumId w:val="13"/>
  </w:num>
  <w:num w:numId="24" w16cid:durableId="1940940530">
    <w:abstractNumId w:val="19"/>
  </w:num>
  <w:num w:numId="25" w16cid:durableId="1323663264">
    <w:abstractNumId w:val="23"/>
  </w:num>
  <w:num w:numId="26" w16cid:durableId="65106187">
    <w:abstractNumId w:val="2"/>
  </w:num>
  <w:num w:numId="27" w16cid:durableId="1207255787">
    <w:abstractNumId w:val="35"/>
  </w:num>
  <w:num w:numId="28" w16cid:durableId="603878090">
    <w:abstractNumId w:val="5"/>
  </w:num>
  <w:num w:numId="29" w16cid:durableId="271208533">
    <w:abstractNumId w:val="4"/>
  </w:num>
  <w:num w:numId="30" w16cid:durableId="1684824561">
    <w:abstractNumId w:val="16"/>
  </w:num>
  <w:num w:numId="31" w16cid:durableId="401684198">
    <w:abstractNumId w:val="38"/>
  </w:num>
  <w:num w:numId="32" w16cid:durableId="1755010617">
    <w:abstractNumId w:val="0"/>
  </w:num>
  <w:num w:numId="33" w16cid:durableId="1730347361">
    <w:abstractNumId w:val="14"/>
  </w:num>
  <w:num w:numId="34" w16cid:durableId="2020355087">
    <w:abstractNumId w:val="28"/>
  </w:num>
  <w:num w:numId="35" w16cid:durableId="119151445">
    <w:abstractNumId w:val="33"/>
  </w:num>
  <w:num w:numId="36" w16cid:durableId="1256206121">
    <w:abstractNumId w:val="37"/>
  </w:num>
  <w:num w:numId="37" w16cid:durableId="1085036235">
    <w:abstractNumId w:val="30"/>
  </w:num>
  <w:num w:numId="38" w16cid:durableId="77138563">
    <w:abstractNumId w:val="40"/>
  </w:num>
  <w:num w:numId="39" w16cid:durableId="1914926390">
    <w:abstractNumId w:val="32"/>
  </w:num>
  <w:num w:numId="40" w16cid:durableId="1732578266">
    <w:abstractNumId w:val="10"/>
  </w:num>
  <w:num w:numId="41" w16cid:durableId="338309442">
    <w:abstractNumId w:val="9"/>
  </w:num>
  <w:num w:numId="42" w16cid:durableId="14426441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D2"/>
    <w:rsid w:val="00000231"/>
    <w:rsid w:val="00000A13"/>
    <w:rsid w:val="00000F5D"/>
    <w:rsid w:val="0000135D"/>
    <w:rsid w:val="0000459E"/>
    <w:rsid w:val="00005B2C"/>
    <w:rsid w:val="000067BC"/>
    <w:rsid w:val="000079B8"/>
    <w:rsid w:val="00010F07"/>
    <w:rsid w:val="000132ED"/>
    <w:rsid w:val="00013812"/>
    <w:rsid w:val="00013F56"/>
    <w:rsid w:val="000142B0"/>
    <w:rsid w:val="0001517D"/>
    <w:rsid w:val="0001519D"/>
    <w:rsid w:val="000151FE"/>
    <w:rsid w:val="00016718"/>
    <w:rsid w:val="0001672B"/>
    <w:rsid w:val="00016C3F"/>
    <w:rsid w:val="00020C9F"/>
    <w:rsid w:val="00020D9A"/>
    <w:rsid w:val="000222A5"/>
    <w:rsid w:val="00022C73"/>
    <w:rsid w:val="000234BC"/>
    <w:rsid w:val="0002412A"/>
    <w:rsid w:val="00024606"/>
    <w:rsid w:val="00024660"/>
    <w:rsid w:val="00024CF4"/>
    <w:rsid w:val="00024EDD"/>
    <w:rsid w:val="000256DA"/>
    <w:rsid w:val="00026226"/>
    <w:rsid w:val="00026803"/>
    <w:rsid w:val="00027E3A"/>
    <w:rsid w:val="00030ED1"/>
    <w:rsid w:val="00031134"/>
    <w:rsid w:val="00031223"/>
    <w:rsid w:val="00031D97"/>
    <w:rsid w:val="00031F31"/>
    <w:rsid w:val="00035586"/>
    <w:rsid w:val="000361D4"/>
    <w:rsid w:val="00036AF2"/>
    <w:rsid w:val="00040506"/>
    <w:rsid w:val="0004191B"/>
    <w:rsid w:val="00041D01"/>
    <w:rsid w:val="00043FEA"/>
    <w:rsid w:val="000442C5"/>
    <w:rsid w:val="00050DFD"/>
    <w:rsid w:val="0005157B"/>
    <w:rsid w:val="000528F9"/>
    <w:rsid w:val="00052F97"/>
    <w:rsid w:val="0005356A"/>
    <w:rsid w:val="00053763"/>
    <w:rsid w:val="00053B27"/>
    <w:rsid w:val="000542D7"/>
    <w:rsid w:val="000543FD"/>
    <w:rsid w:val="00054B12"/>
    <w:rsid w:val="000570A7"/>
    <w:rsid w:val="0006015B"/>
    <w:rsid w:val="00060AA1"/>
    <w:rsid w:val="00061D41"/>
    <w:rsid w:val="00061FF7"/>
    <w:rsid w:val="00062446"/>
    <w:rsid w:val="00062B3E"/>
    <w:rsid w:val="00062B9E"/>
    <w:rsid w:val="00063754"/>
    <w:rsid w:val="00063F09"/>
    <w:rsid w:val="00064599"/>
    <w:rsid w:val="00067896"/>
    <w:rsid w:val="00067CA1"/>
    <w:rsid w:val="000702E6"/>
    <w:rsid w:val="00070A81"/>
    <w:rsid w:val="000716D6"/>
    <w:rsid w:val="00072D55"/>
    <w:rsid w:val="0007434E"/>
    <w:rsid w:val="00075156"/>
    <w:rsid w:val="000763DC"/>
    <w:rsid w:val="0007652C"/>
    <w:rsid w:val="00076CA0"/>
    <w:rsid w:val="000804A6"/>
    <w:rsid w:val="00082126"/>
    <w:rsid w:val="00083075"/>
    <w:rsid w:val="00085419"/>
    <w:rsid w:val="00085E52"/>
    <w:rsid w:val="00086679"/>
    <w:rsid w:val="000916B6"/>
    <w:rsid w:val="00091FCA"/>
    <w:rsid w:val="00092568"/>
    <w:rsid w:val="00092970"/>
    <w:rsid w:val="000947AF"/>
    <w:rsid w:val="00094821"/>
    <w:rsid w:val="00096479"/>
    <w:rsid w:val="00096C4A"/>
    <w:rsid w:val="00097798"/>
    <w:rsid w:val="00097F16"/>
    <w:rsid w:val="000A068F"/>
    <w:rsid w:val="000A096E"/>
    <w:rsid w:val="000A14D2"/>
    <w:rsid w:val="000A18E0"/>
    <w:rsid w:val="000A3690"/>
    <w:rsid w:val="000A409D"/>
    <w:rsid w:val="000A4DC8"/>
    <w:rsid w:val="000A763F"/>
    <w:rsid w:val="000B110B"/>
    <w:rsid w:val="000B40F9"/>
    <w:rsid w:val="000B7643"/>
    <w:rsid w:val="000C16CA"/>
    <w:rsid w:val="000C2061"/>
    <w:rsid w:val="000C23EA"/>
    <w:rsid w:val="000C27ED"/>
    <w:rsid w:val="000C4773"/>
    <w:rsid w:val="000C4F74"/>
    <w:rsid w:val="000C57CD"/>
    <w:rsid w:val="000C6242"/>
    <w:rsid w:val="000C631E"/>
    <w:rsid w:val="000C6DA9"/>
    <w:rsid w:val="000C704F"/>
    <w:rsid w:val="000C797F"/>
    <w:rsid w:val="000C79F4"/>
    <w:rsid w:val="000D2014"/>
    <w:rsid w:val="000D2AF8"/>
    <w:rsid w:val="000D2FF1"/>
    <w:rsid w:val="000D3221"/>
    <w:rsid w:val="000D3B5B"/>
    <w:rsid w:val="000D3F58"/>
    <w:rsid w:val="000D42AC"/>
    <w:rsid w:val="000D4CFE"/>
    <w:rsid w:val="000D4E01"/>
    <w:rsid w:val="000D4E54"/>
    <w:rsid w:val="000D5C7E"/>
    <w:rsid w:val="000D5EEA"/>
    <w:rsid w:val="000D6345"/>
    <w:rsid w:val="000D65AE"/>
    <w:rsid w:val="000D7913"/>
    <w:rsid w:val="000D7DDA"/>
    <w:rsid w:val="000E0637"/>
    <w:rsid w:val="000E0C84"/>
    <w:rsid w:val="000E1560"/>
    <w:rsid w:val="000E2479"/>
    <w:rsid w:val="000E40D3"/>
    <w:rsid w:val="000E483D"/>
    <w:rsid w:val="000E6366"/>
    <w:rsid w:val="000E68AD"/>
    <w:rsid w:val="000EDC23"/>
    <w:rsid w:val="000F12A4"/>
    <w:rsid w:val="000F1CE1"/>
    <w:rsid w:val="000F2168"/>
    <w:rsid w:val="000F29EF"/>
    <w:rsid w:val="000F2A68"/>
    <w:rsid w:val="000F2B58"/>
    <w:rsid w:val="000F3A2E"/>
    <w:rsid w:val="000F446A"/>
    <w:rsid w:val="000F4485"/>
    <w:rsid w:val="000F4A17"/>
    <w:rsid w:val="000F4C16"/>
    <w:rsid w:val="000F77D3"/>
    <w:rsid w:val="000F7CE0"/>
    <w:rsid w:val="000F7F88"/>
    <w:rsid w:val="000F7F91"/>
    <w:rsid w:val="00100858"/>
    <w:rsid w:val="00100FB1"/>
    <w:rsid w:val="00101DF4"/>
    <w:rsid w:val="00102E0A"/>
    <w:rsid w:val="001033B8"/>
    <w:rsid w:val="001033E7"/>
    <w:rsid w:val="001038B6"/>
    <w:rsid w:val="001040A9"/>
    <w:rsid w:val="00104149"/>
    <w:rsid w:val="00104493"/>
    <w:rsid w:val="001059BB"/>
    <w:rsid w:val="00106C1A"/>
    <w:rsid w:val="001103EE"/>
    <w:rsid w:val="00110C4A"/>
    <w:rsid w:val="00110DFC"/>
    <w:rsid w:val="001112C5"/>
    <w:rsid w:val="00111B05"/>
    <w:rsid w:val="00111EA5"/>
    <w:rsid w:val="00111F3F"/>
    <w:rsid w:val="00112277"/>
    <w:rsid w:val="0011242C"/>
    <w:rsid w:val="00113D31"/>
    <w:rsid w:val="001145A2"/>
    <w:rsid w:val="001147C9"/>
    <w:rsid w:val="00114923"/>
    <w:rsid w:val="0011526C"/>
    <w:rsid w:val="001153BF"/>
    <w:rsid w:val="00115598"/>
    <w:rsid w:val="00115E1D"/>
    <w:rsid w:val="00116109"/>
    <w:rsid w:val="00116A9D"/>
    <w:rsid w:val="00116FDD"/>
    <w:rsid w:val="00117AB4"/>
    <w:rsid w:val="0012151A"/>
    <w:rsid w:val="00121FF8"/>
    <w:rsid w:val="0012242F"/>
    <w:rsid w:val="0012299C"/>
    <w:rsid w:val="00124658"/>
    <w:rsid w:val="00126CB9"/>
    <w:rsid w:val="001275A3"/>
    <w:rsid w:val="00127A89"/>
    <w:rsid w:val="00127F5F"/>
    <w:rsid w:val="001306B9"/>
    <w:rsid w:val="00130902"/>
    <w:rsid w:val="00130A31"/>
    <w:rsid w:val="0013194F"/>
    <w:rsid w:val="00131DFC"/>
    <w:rsid w:val="0013220D"/>
    <w:rsid w:val="0013261D"/>
    <w:rsid w:val="00132790"/>
    <w:rsid w:val="00133B2F"/>
    <w:rsid w:val="001340E4"/>
    <w:rsid w:val="00135359"/>
    <w:rsid w:val="001366CC"/>
    <w:rsid w:val="00136C7C"/>
    <w:rsid w:val="00136E54"/>
    <w:rsid w:val="00137A33"/>
    <w:rsid w:val="00140607"/>
    <w:rsid w:val="001416B4"/>
    <w:rsid w:val="001417FC"/>
    <w:rsid w:val="00142449"/>
    <w:rsid w:val="0014323B"/>
    <w:rsid w:val="00143E03"/>
    <w:rsid w:val="00146581"/>
    <w:rsid w:val="00150052"/>
    <w:rsid w:val="0015019D"/>
    <w:rsid w:val="00150954"/>
    <w:rsid w:val="0015134A"/>
    <w:rsid w:val="00151402"/>
    <w:rsid w:val="001524AD"/>
    <w:rsid w:val="00153CC3"/>
    <w:rsid w:val="0015642A"/>
    <w:rsid w:val="00157E16"/>
    <w:rsid w:val="00157E35"/>
    <w:rsid w:val="00160ADA"/>
    <w:rsid w:val="00160BB6"/>
    <w:rsid w:val="00161628"/>
    <w:rsid w:val="00161984"/>
    <w:rsid w:val="00161C43"/>
    <w:rsid w:val="00162FCD"/>
    <w:rsid w:val="0016388C"/>
    <w:rsid w:val="00164C34"/>
    <w:rsid w:val="00164F28"/>
    <w:rsid w:val="00164F60"/>
    <w:rsid w:val="00166058"/>
    <w:rsid w:val="001671C1"/>
    <w:rsid w:val="00167304"/>
    <w:rsid w:val="001678A2"/>
    <w:rsid w:val="00167BCB"/>
    <w:rsid w:val="001703A0"/>
    <w:rsid w:val="001703C0"/>
    <w:rsid w:val="00171113"/>
    <w:rsid w:val="00171760"/>
    <w:rsid w:val="00171D43"/>
    <w:rsid w:val="00172E5E"/>
    <w:rsid w:val="00173904"/>
    <w:rsid w:val="00173B4C"/>
    <w:rsid w:val="00173BCC"/>
    <w:rsid w:val="001749BE"/>
    <w:rsid w:val="00174E2C"/>
    <w:rsid w:val="00175204"/>
    <w:rsid w:val="00175FF9"/>
    <w:rsid w:val="0018103B"/>
    <w:rsid w:val="00181224"/>
    <w:rsid w:val="00181709"/>
    <w:rsid w:val="00182F12"/>
    <w:rsid w:val="0018331A"/>
    <w:rsid w:val="00183671"/>
    <w:rsid w:val="001856D2"/>
    <w:rsid w:val="00185B6E"/>
    <w:rsid w:val="00185E4D"/>
    <w:rsid w:val="0018682E"/>
    <w:rsid w:val="00186CCD"/>
    <w:rsid w:val="00187149"/>
    <w:rsid w:val="00187309"/>
    <w:rsid w:val="0018C76F"/>
    <w:rsid w:val="00190001"/>
    <w:rsid w:val="001901E8"/>
    <w:rsid w:val="001902B2"/>
    <w:rsid w:val="001905FB"/>
    <w:rsid w:val="0019289D"/>
    <w:rsid w:val="00192CB1"/>
    <w:rsid w:val="0019301D"/>
    <w:rsid w:val="001934DD"/>
    <w:rsid w:val="00193BEB"/>
    <w:rsid w:val="001945B6"/>
    <w:rsid w:val="00196935"/>
    <w:rsid w:val="00196D5A"/>
    <w:rsid w:val="001A15F8"/>
    <w:rsid w:val="001A188A"/>
    <w:rsid w:val="001A3781"/>
    <w:rsid w:val="001A3DEF"/>
    <w:rsid w:val="001A499E"/>
    <w:rsid w:val="001A4D10"/>
    <w:rsid w:val="001A6DAB"/>
    <w:rsid w:val="001A762F"/>
    <w:rsid w:val="001A79F0"/>
    <w:rsid w:val="001B082D"/>
    <w:rsid w:val="001B0C3D"/>
    <w:rsid w:val="001B0DEA"/>
    <w:rsid w:val="001B211C"/>
    <w:rsid w:val="001B2289"/>
    <w:rsid w:val="001B251F"/>
    <w:rsid w:val="001B28F1"/>
    <w:rsid w:val="001B387C"/>
    <w:rsid w:val="001B3FE2"/>
    <w:rsid w:val="001B46D2"/>
    <w:rsid w:val="001B6148"/>
    <w:rsid w:val="001B6E32"/>
    <w:rsid w:val="001B7536"/>
    <w:rsid w:val="001C017C"/>
    <w:rsid w:val="001C1AE5"/>
    <w:rsid w:val="001C1C61"/>
    <w:rsid w:val="001C1E44"/>
    <w:rsid w:val="001C1F8F"/>
    <w:rsid w:val="001C204D"/>
    <w:rsid w:val="001C440A"/>
    <w:rsid w:val="001C56D3"/>
    <w:rsid w:val="001C6FBF"/>
    <w:rsid w:val="001C7528"/>
    <w:rsid w:val="001C7C88"/>
    <w:rsid w:val="001D0A2E"/>
    <w:rsid w:val="001D16CD"/>
    <w:rsid w:val="001D1C46"/>
    <w:rsid w:val="001D2030"/>
    <w:rsid w:val="001D47DF"/>
    <w:rsid w:val="001D5B4B"/>
    <w:rsid w:val="001D5D0A"/>
    <w:rsid w:val="001D69FB"/>
    <w:rsid w:val="001E1F8C"/>
    <w:rsid w:val="001E247E"/>
    <w:rsid w:val="001E2535"/>
    <w:rsid w:val="001E28AD"/>
    <w:rsid w:val="001E42A0"/>
    <w:rsid w:val="001E47F0"/>
    <w:rsid w:val="001E5AD5"/>
    <w:rsid w:val="001E5F9E"/>
    <w:rsid w:val="001E70BD"/>
    <w:rsid w:val="001E7DF5"/>
    <w:rsid w:val="001F011A"/>
    <w:rsid w:val="001F10F2"/>
    <w:rsid w:val="001F2F3B"/>
    <w:rsid w:val="001F31DA"/>
    <w:rsid w:val="001F3F59"/>
    <w:rsid w:val="001F4968"/>
    <w:rsid w:val="001F59DB"/>
    <w:rsid w:val="001F62F9"/>
    <w:rsid w:val="001F6BD8"/>
    <w:rsid w:val="00202227"/>
    <w:rsid w:val="00206194"/>
    <w:rsid w:val="00210428"/>
    <w:rsid w:val="0021046C"/>
    <w:rsid w:val="00210E2B"/>
    <w:rsid w:val="00212362"/>
    <w:rsid w:val="00212425"/>
    <w:rsid w:val="002127B9"/>
    <w:rsid w:val="00212BC7"/>
    <w:rsid w:val="00214D01"/>
    <w:rsid w:val="00215B42"/>
    <w:rsid w:val="00215CDC"/>
    <w:rsid w:val="002164DC"/>
    <w:rsid w:val="00217F95"/>
    <w:rsid w:val="00221D7F"/>
    <w:rsid w:val="00222823"/>
    <w:rsid w:val="00222F06"/>
    <w:rsid w:val="00224093"/>
    <w:rsid w:val="00224947"/>
    <w:rsid w:val="00226322"/>
    <w:rsid w:val="0022636F"/>
    <w:rsid w:val="00226755"/>
    <w:rsid w:val="00227DDB"/>
    <w:rsid w:val="002300A8"/>
    <w:rsid w:val="0023132F"/>
    <w:rsid w:val="00232585"/>
    <w:rsid w:val="00232AC0"/>
    <w:rsid w:val="00234FD6"/>
    <w:rsid w:val="002354CC"/>
    <w:rsid w:val="002356BA"/>
    <w:rsid w:val="00236D3F"/>
    <w:rsid w:val="00237871"/>
    <w:rsid w:val="00237F47"/>
    <w:rsid w:val="0024019A"/>
    <w:rsid w:val="00241730"/>
    <w:rsid w:val="00241B7F"/>
    <w:rsid w:val="00241E92"/>
    <w:rsid w:val="002421D3"/>
    <w:rsid w:val="002437EC"/>
    <w:rsid w:val="00245A82"/>
    <w:rsid w:val="00245DE8"/>
    <w:rsid w:val="00246527"/>
    <w:rsid w:val="00247817"/>
    <w:rsid w:val="0025144B"/>
    <w:rsid w:val="002516B5"/>
    <w:rsid w:val="002527B1"/>
    <w:rsid w:val="00253358"/>
    <w:rsid w:val="002535DA"/>
    <w:rsid w:val="00254ACE"/>
    <w:rsid w:val="00254C28"/>
    <w:rsid w:val="00254E8E"/>
    <w:rsid w:val="00255889"/>
    <w:rsid w:val="00255BE8"/>
    <w:rsid w:val="00255D64"/>
    <w:rsid w:val="00255ECD"/>
    <w:rsid w:val="002562D7"/>
    <w:rsid w:val="002579D2"/>
    <w:rsid w:val="00257EF6"/>
    <w:rsid w:val="00257F7C"/>
    <w:rsid w:val="002611CF"/>
    <w:rsid w:val="002624C5"/>
    <w:rsid w:val="002625B3"/>
    <w:rsid w:val="00263427"/>
    <w:rsid w:val="0026508D"/>
    <w:rsid w:val="002652AE"/>
    <w:rsid w:val="0026579A"/>
    <w:rsid w:val="00265EFA"/>
    <w:rsid w:val="00266CFB"/>
    <w:rsid w:val="00267B4E"/>
    <w:rsid w:val="00270A48"/>
    <w:rsid w:val="00272851"/>
    <w:rsid w:val="00273847"/>
    <w:rsid w:val="00273FE4"/>
    <w:rsid w:val="00274C75"/>
    <w:rsid w:val="00275CEF"/>
    <w:rsid w:val="00276453"/>
    <w:rsid w:val="002769C2"/>
    <w:rsid w:val="00276A02"/>
    <w:rsid w:val="00277C1F"/>
    <w:rsid w:val="00280790"/>
    <w:rsid w:val="002808FE"/>
    <w:rsid w:val="00280926"/>
    <w:rsid w:val="00280D84"/>
    <w:rsid w:val="00281517"/>
    <w:rsid w:val="00281C28"/>
    <w:rsid w:val="00284E62"/>
    <w:rsid w:val="0028547F"/>
    <w:rsid w:val="002862EA"/>
    <w:rsid w:val="00286C83"/>
    <w:rsid w:val="002878BC"/>
    <w:rsid w:val="00287CA9"/>
    <w:rsid w:val="0029033D"/>
    <w:rsid w:val="00290695"/>
    <w:rsid w:val="00292C06"/>
    <w:rsid w:val="00292C61"/>
    <w:rsid w:val="002933FF"/>
    <w:rsid w:val="00293986"/>
    <w:rsid w:val="00294033"/>
    <w:rsid w:val="00294E37"/>
    <w:rsid w:val="0029575F"/>
    <w:rsid w:val="00295BDD"/>
    <w:rsid w:val="002965F9"/>
    <w:rsid w:val="002976B5"/>
    <w:rsid w:val="002A1097"/>
    <w:rsid w:val="002A1135"/>
    <w:rsid w:val="002A3019"/>
    <w:rsid w:val="002A43A4"/>
    <w:rsid w:val="002A59FB"/>
    <w:rsid w:val="002A630E"/>
    <w:rsid w:val="002A6EF1"/>
    <w:rsid w:val="002A7D2E"/>
    <w:rsid w:val="002B127D"/>
    <w:rsid w:val="002B278C"/>
    <w:rsid w:val="002B2AA8"/>
    <w:rsid w:val="002B3683"/>
    <w:rsid w:val="002B4E93"/>
    <w:rsid w:val="002B4F8F"/>
    <w:rsid w:val="002B514C"/>
    <w:rsid w:val="002B522A"/>
    <w:rsid w:val="002B547D"/>
    <w:rsid w:val="002B73C7"/>
    <w:rsid w:val="002B7E98"/>
    <w:rsid w:val="002C0813"/>
    <w:rsid w:val="002C1701"/>
    <w:rsid w:val="002C1D06"/>
    <w:rsid w:val="002C1DDF"/>
    <w:rsid w:val="002C1FF2"/>
    <w:rsid w:val="002C2C05"/>
    <w:rsid w:val="002C3A9F"/>
    <w:rsid w:val="002C3C5F"/>
    <w:rsid w:val="002C60D7"/>
    <w:rsid w:val="002C771F"/>
    <w:rsid w:val="002C7DCD"/>
    <w:rsid w:val="002D214E"/>
    <w:rsid w:val="002D3106"/>
    <w:rsid w:val="002D33E3"/>
    <w:rsid w:val="002D5E07"/>
    <w:rsid w:val="002D6480"/>
    <w:rsid w:val="002D6B2B"/>
    <w:rsid w:val="002D6E7B"/>
    <w:rsid w:val="002D7A1A"/>
    <w:rsid w:val="002E0E18"/>
    <w:rsid w:val="002E3190"/>
    <w:rsid w:val="002E50F6"/>
    <w:rsid w:val="002E5F99"/>
    <w:rsid w:val="002E76C2"/>
    <w:rsid w:val="002E79D7"/>
    <w:rsid w:val="002F007D"/>
    <w:rsid w:val="002F4801"/>
    <w:rsid w:val="002F4E11"/>
    <w:rsid w:val="002F550B"/>
    <w:rsid w:val="002F5ADE"/>
    <w:rsid w:val="002F5E35"/>
    <w:rsid w:val="002F74E1"/>
    <w:rsid w:val="00300A27"/>
    <w:rsid w:val="0030146C"/>
    <w:rsid w:val="003016E4"/>
    <w:rsid w:val="0030179E"/>
    <w:rsid w:val="003029B8"/>
    <w:rsid w:val="00303715"/>
    <w:rsid w:val="00305261"/>
    <w:rsid w:val="003053D1"/>
    <w:rsid w:val="003111B7"/>
    <w:rsid w:val="00311377"/>
    <w:rsid w:val="003114E7"/>
    <w:rsid w:val="0031350B"/>
    <w:rsid w:val="00313745"/>
    <w:rsid w:val="00313C49"/>
    <w:rsid w:val="00314F7E"/>
    <w:rsid w:val="00315328"/>
    <w:rsid w:val="0031578B"/>
    <w:rsid w:val="00315847"/>
    <w:rsid w:val="00316920"/>
    <w:rsid w:val="00316B8F"/>
    <w:rsid w:val="00317174"/>
    <w:rsid w:val="0032054D"/>
    <w:rsid w:val="00323B72"/>
    <w:rsid w:val="003277CC"/>
    <w:rsid w:val="00327A06"/>
    <w:rsid w:val="00327BCA"/>
    <w:rsid w:val="00327C39"/>
    <w:rsid w:val="00327F89"/>
    <w:rsid w:val="003303F5"/>
    <w:rsid w:val="00330623"/>
    <w:rsid w:val="00330B13"/>
    <w:rsid w:val="003319F7"/>
    <w:rsid w:val="00331E92"/>
    <w:rsid w:val="00332220"/>
    <w:rsid w:val="00333339"/>
    <w:rsid w:val="00333C82"/>
    <w:rsid w:val="00335143"/>
    <w:rsid w:val="00335767"/>
    <w:rsid w:val="00335F3F"/>
    <w:rsid w:val="00336250"/>
    <w:rsid w:val="003374C5"/>
    <w:rsid w:val="00337B64"/>
    <w:rsid w:val="0034005A"/>
    <w:rsid w:val="00340565"/>
    <w:rsid w:val="00341848"/>
    <w:rsid w:val="0034249C"/>
    <w:rsid w:val="0034325A"/>
    <w:rsid w:val="00343950"/>
    <w:rsid w:val="0034412C"/>
    <w:rsid w:val="00344232"/>
    <w:rsid w:val="0034450E"/>
    <w:rsid w:val="003455BC"/>
    <w:rsid w:val="00345B74"/>
    <w:rsid w:val="003463BA"/>
    <w:rsid w:val="00351CB3"/>
    <w:rsid w:val="00351DF9"/>
    <w:rsid w:val="003524E4"/>
    <w:rsid w:val="00352587"/>
    <w:rsid w:val="0035339B"/>
    <w:rsid w:val="003533BD"/>
    <w:rsid w:val="003541CA"/>
    <w:rsid w:val="00354A22"/>
    <w:rsid w:val="003567BB"/>
    <w:rsid w:val="00362232"/>
    <w:rsid w:val="00362752"/>
    <w:rsid w:val="00364132"/>
    <w:rsid w:val="00364154"/>
    <w:rsid w:val="003643FB"/>
    <w:rsid w:val="0036596E"/>
    <w:rsid w:val="00366480"/>
    <w:rsid w:val="0036669B"/>
    <w:rsid w:val="00366FC9"/>
    <w:rsid w:val="00367624"/>
    <w:rsid w:val="00367896"/>
    <w:rsid w:val="0037021F"/>
    <w:rsid w:val="00370632"/>
    <w:rsid w:val="00371187"/>
    <w:rsid w:val="00372854"/>
    <w:rsid w:val="00373B5C"/>
    <w:rsid w:val="003742E9"/>
    <w:rsid w:val="00375146"/>
    <w:rsid w:val="00375147"/>
    <w:rsid w:val="003753DF"/>
    <w:rsid w:val="00375A1E"/>
    <w:rsid w:val="00376845"/>
    <w:rsid w:val="00376C9D"/>
    <w:rsid w:val="00377860"/>
    <w:rsid w:val="003807B4"/>
    <w:rsid w:val="00382172"/>
    <w:rsid w:val="003825EF"/>
    <w:rsid w:val="00383C9F"/>
    <w:rsid w:val="003840C9"/>
    <w:rsid w:val="003849AA"/>
    <w:rsid w:val="00384E81"/>
    <w:rsid w:val="003854AA"/>
    <w:rsid w:val="00387B67"/>
    <w:rsid w:val="003903E0"/>
    <w:rsid w:val="00390589"/>
    <w:rsid w:val="003905C7"/>
    <w:rsid w:val="00390D6B"/>
    <w:rsid w:val="00391284"/>
    <w:rsid w:val="00391539"/>
    <w:rsid w:val="003916E0"/>
    <w:rsid w:val="00391710"/>
    <w:rsid w:val="00393206"/>
    <w:rsid w:val="00393312"/>
    <w:rsid w:val="00393490"/>
    <w:rsid w:val="003951ED"/>
    <w:rsid w:val="003954E2"/>
    <w:rsid w:val="00396DAF"/>
    <w:rsid w:val="0039708B"/>
    <w:rsid w:val="00397870"/>
    <w:rsid w:val="003A0F8C"/>
    <w:rsid w:val="003A18B6"/>
    <w:rsid w:val="003A20D6"/>
    <w:rsid w:val="003A3069"/>
    <w:rsid w:val="003A4A2F"/>
    <w:rsid w:val="003A4CB1"/>
    <w:rsid w:val="003A4D69"/>
    <w:rsid w:val="003A5411"/>
    <w:rsid w:val="003A66D0"/>
    <w:rsid w:val="003A7254"/>
    <w:rsid w:val="003A7310"/>
    <w:rsid w:val="003A7FD2"/>
    <w:rsid w:val="003A7FF8"/>
    <w:rsid w:val="003B07CD"/>
    <w:rsid w:val="003B2300"/>
    <w:rsid w:val="003B254B"/>
    <w:rsid w:val="003B3731"/>
    <w:rsid w:val="003B3EF0"/>
    <w:rsid w:val="003B5398"/>
    <w:rsid w:val="003B6F91"/>
    <w:rsid w:val="003B76A3"/>
    <w:rsid w:val="003C35F5"/>
    <w:rsid w:val="003C4222"/>
    <w:rsid w:val="003C46B8"/>
    <w:rsid w:val="003C4DF3"/>
    <w:rsid w:val="003C4FC8"/>
    <w:rsid w:val="003C5303"/>
    <w:rsid w:val="003C5C04"/>
    <w:rsid w:val="003C6591"/>
    <w:rsid w:val="003C789C"/>
    <w:rsid w:val="003D3238"/>
    <w:rsid w:val="003D3682"/>
    <w:rsid w:val="003D3DF6"/>
    <w:rsid w:val="003D455B"/>
    <w:rsid w:val="003D4AD9"/>
    <w:rsid w:val="003D4BFD"/>
    <w:rsid w:val="003D7572"/>
    <w:rsid w:val="003E1145"/>
    <w:rsid w:val="003E3C30"/>
    <w:rsid w:val="003E3FB4"/>
    <w:rsid w:val="003E6441"/>
    <w:rsid w:val="003E6C02"/>
    <w:rsid w:val="003E6D9F"/>
    <w:rsid w:val="003E7350"/>
    <w:rsid w:val="003E7423"/>
    <w:rsid w:val="003E74E7"/>
    <w:rsid w:val="003F1461"/>
    <w:rsid w:val="003F2E76"/>
    <w:rsid w:val="003F3457"/>
    <w:rsid w:val="003F40CB"/>
    <w:rsid w:val="003F4A73"/>
    <w:rsid w:val="003F6C2E"/>
    <w:rsid w:val="003F7423"/>
    <w:rsid w:val="00400760"/>
    <w:rsid w:val="004011B1"/>
    <w:rsid w:val="0040179A"/>
    <w:rsid w:val="00402426"/>
    <w:rsid w:val="00402C47"/>
    <w:rsid w:val="00403468"/>
    <w:rsid w:val="004034E6"/>
    <w:rsid w:val="00403D25"/>
    <w:rsid w:val="0040469A"/>
    <w:rsid w:val="004052DD"/>
    <w:rsid w:val="00407999"/>
    <w:rsid w:val="00407AB1"/>
    <w:rsid w:val="004104EE"/>
    <w:rsid w:val="004106AD"/>
    <w:rsid w:val="004114DE"/>
    <w:rsid w:val="00411946"/>
    <w:rsid w:val="00411EF1"/>
    <w:rsid w:val="00412192"/>
    <w:rsid w:val="00412F1F"/>
    <w:rsid w:val="004138BC"/>
    <w:rsid w:val="00414007"/>
    <w:rsid w:val="0041407C"/>
    <w:rsid w:val="0041444D"/>
    <w:rsid w:val="004159A0"/>
    <w:rsid w:val="00416165"/>
    <w:rsid w:val="0041620F"/>
    <w:rsid w:val="0041683A"/>
    <w:rsid w:val="004168B9"/>
    <w:rsid w:val="0042023F"/>
    <w:rsid w:val="0042072C"/>
    <w:rsid w:val="00421749"/>
    <w:rsid w:val="004238AE"/>
    <w:rsid w:val="004238F6"/>
    <w:rsid w:val="00424A7E"/>
    <w:rsid w:val="00424DB4"/>
    <w:rsid w:val="00425B53"/>
    <w:rsid w:val="00425BC2"/>
    <w:rsid w:val="004273B1"/>
    <w:rsid w:val="004310E6"/>
    <w:rsid w:val="0043158D"/>
    <w:rsid w:val="00433402"/>
    <w:rsid w:val="00433ACC"/>
    <w:rsid w:val="00433DD3"/>
    <w:rsid w:val="00433F94"/>
    <w:rsid w:val="00434113"/>
    <w:rsid w:val="004342A7"/>
    <w:rsid w:val="00434F6C"/>
    <w:rsid w:val="004353C3"/>
    <w:rsid w:val="00436549"/>
    <w:rsid w:val="00437DAB"/>
    <w:rsid w:val="0044190B"/>
    <w:rsid w:val="004434AE"/>
    <w:rsid w:val="00443833"/>
    <w:rsid w:val="00444E18"/>
    <w:rsid w:val="0044537D"/>
    <w:rsid w:val="0044646C"/>
    <w:rsid w:val="00446A12"/>
    <w:rsid w:val="004473AB"/>
    <w:rsid w:val="00447AC0"/>
    <w:rsid w:val="00450AED"/>
    <w:rsid w:val="00452FFF"/>
    <w:rsid w:val="00453483"/>
    <w:rsid w:val="00453676"/>
    <w:rsid w:val="00453D94"/>
    <w:rsid w:val="00454651"/>
    <w:rsid w:val="00455285"/>
    <w:rsid w:val="0045607E"/>
    <w:rsid w:val="004567D6"/>
    <w:rsid w:val="00457841"/>
    <w:rsid w:val="004609A1"/>
    <w:rsid w:val="00461E47"/>
    <w:rsid w:val="00461F36"/>
    <w:rsid w:val="004622AC"/>
    <w:rsid w:val="004629B7"/>
    <w:rsid w:val="00462BA1"/>
    <w:rsid w:val="00465FE7"/>
    <w:rsid w:val="004679EC"/>
    <w:rsid w:val="00467BDD"/>
    <w:rsid w:val="004701C4"/>
    <w:rsid w:val="00470B88"/>
    <w:rsid w:val="004710C6"/>
    <w:rsid w:val="004712A3"/>
    <w:rsid w:val="00471F32"/>
    <w:rsid w:val="00472507"/>
    <w:rsid w:val="00472EE9"/>
    <w:rsid w:val="00474B59"/>
    <w:rsid w:val="00474C76"/>
    <w:rsid w:val="00474FA5"/>
    <w:rsid w:val="00475516"/>
    <w:rsid w:val="00475D0E"/>
    <w:rsid w:val="00476F32"/>
    <w:rsid w:val="004770A9"/>
    <w:rsid w:val="00477750"/>
    <w:rsid w:val="0047798A"/>
    <w:rsid w:val="00477CCD"/>
    <w:rsid w:val="0048116C"/>
    <w:rsid w:val="00481771"/>
    <w:rsid w:val="00481B1A"/>
    <w:rsid w:val="00481F32"/>
    <w:rsid w:val="0048261D"/>
    <w:rsid w:val="00482A0F"/>
    <w:rsid w:val="0048333B"/>
    <w:rsid w:val="00483B43"/>
    <w:rsid w:val="00484425"/>
    <w:rsid w:val="00484E22"/>
    <w:rsid w:val="00485483"/>
    <w:rsid w:val="00486EC5"/>
    <w:rsid w:val="00490A9D"/>
    <w:rsid w:val="00491D4C"/>
    <w:rsid w:val="00491E8C"/>
    <w:rsid w:val="00493044"/>
    <w:rsid w:val="00493918"/>
    <w:rsid w:val="00497616"/>
    <w:rsid w:val="00497C41"/>
    <w:rsid w:val="004A0EA9"/>
    <w:rsid w:val="004A235F"/>
    <w:rsid w:val="004A3F41"/>
    <w:rsid w:val="004A42E3"/>
    <w:rsid w:val="004A42F6"/>
    <w:rsid w:val="004A7C60"/>
    <w:rsid w:val="004A7F55"/>
    <w:rsid w:val="004B2107"/>
    <w:rsid w:val="004B3402"/>
    <w:rsid w:val="004B3A07"/>
    <w:rsid w:val="004B40E6"/>
    <w:rsid w:val="004B42FD"/>
    <w:rsid w:val="004B66EA"/>
    <w:rsid w:val="004C080C"/>
    <w:rsid w:val="004C235B"/>
    <w:rsid w:val="004C2E1A"/>
    <w:rsid w:val="004C5251"/>
    <w:rsid w:val="004C72C1"/>
    <w:rsid w:val="004C7734"/>
    <w:rsid w:val="004C7736"/>
    <w:rsid w:val="004C7D2D"/>
    <w:rsid w:val="004D060A"/>
    <w:rsid w:val="004D12D6"/>
    <w:rsid w:val="004D26D6"/>
    <w:rsid w:val="004D335B"/>
    <w:rsid w:val="004D4034"/>
    <w:rsid w:val="004D6302"/>
    <w:rsid w:val="004E0F0D"/>
    <w:rsid w:val="004E2FDE"/>
    <w:rsid w:val="004E2FFB"/>
    <w:rsid w:val="004E416B"/>
    <w:rsid w:val="004E4D05"/>
    <w:rsid w:val="004E5004"/>
    <w:rsid w:val="004E62BE"/>
    <w:rsid w:val="004E66D6"/>
    <w:rsid w:val="004E68DE"/>
    <w:rsid w:val="004E7355"/>
    <w:rsid w:val="004E7740"/>
    <w:rsid w:val="004F0A66"/>
    <w:rsid w:val="004F30D3"/>
    <w:rsid w:val="004F3511"/>
    <w:rsid w:val="004F378F"/>
    <w:rsid w:val="004F37DA"/>
    <w:rsid w:val="004F383A"/>
    <w:rsid w:val="004F5FA1"/>
    <w:rsid w:val="004F64AE"/>
    <w:rsid w:val="004F6D6C"/>
    <w:rsid w:val="004F7FDC"/>
    <w:rsid w:val="00502BFC"/>
    <w:rsid w:val="00502CE0"/>
    <w:rsid w:val="00503F38"/>
    <w:rsid w:val="0050438C"/>
    <w:rsid w:val="0050449B"/>
    <w:rsid w:val="005055E0"/>
    <w:rsid w:val="00506D84"/>
    <w:rsid w:val="00506F39"/>
    <w:rsid w:val="00510EE4"/>
    <w:rsid w:val="00510FBF"/>
    <w:rsid w:val="005136CB"/>
    <w:rsid w:val="0051380C"/>
    <w:rsid w:val="0051385F"/>
    <w:rsid w:val="00515516"/>
    <w:rsid w:val="00515A42"/>
    <w:rsid w:val="0051756E"/>
    <w:rsid w:val="00520AE3"/>
    <w:rsid w:val="005215DC"/>
    <w:rsid w:val="005219A3"/>
    <w:rsid w:val="00521A7C"/>
    <w:rsid w:val="00521D95"/>
    <w:rsid w:val="00521F4E"/>
    <w:rsid w:val="005237AA"/>
    <w:rsid w:val="00525B6C"/>
    <w:rsid w:val="005261E0"/>
    <w:rsid w:val="00527CC9"/>
    <w:rsid w:val="0053066E"/>
    <w:rsid w:val="00531621"/>
    <w:rsid w:val="00532DB0"/>
    <w:rsid w:val="0053416A"/>
    <w:rsid w:val="005351CB"/>
    <w:rsid w:val="00535E2E"/>
    <w:rsid w:val="00537B38"/>
    <w:rsid w:val="00540414"/>
    <w:rsid w:val="00540846"/>
    <w:rsid w:val="00542358"/>
    <w:rsid w:val="0054288E"/>
    <w:rsid w:val="00543832"/>
    <w:rsid w:val="005442D5"/>
    <w:rsid w:val="005445D6"/>
    <w:rsid w:val="00544BBE"/>
    <w:rsid w:val="00546579"/>
    <w:rsid w:val="005467DC"/>
    <w:rsid w:val="00547559"/>
    <w:rsid w:val="00547801"/>
    <w:rsid w:val="00550E12"/>
    <w:rsid w:val="005511D1"/>
    <w:rsid w:val="00552A04"/>
    <w:rsid w:val="00553AC7"/>
    <w:rsid w:val="00554B05"/>
    <w:rsid w:val="00554CC0"/>
    <w:rsid w:val="005557B8"/>
    <w:rsid w:val="0056055D"/>
    <w:rsid w:val="00560B45"/>
    <w:rsid w:val="00561352"/>
    <w:rsid w:val="005618E1"/>
    <w:rsid w:val="00561956"/>
    <w:rsid w:val="005630E3"/>
    <w:rsid w:val="005639F0"/>
    <w:rsid w:val="005641F1"/>
    <w:rsid w:val="00566252"/>
    <w:rsid w:val="00566E34"/>
    <w:rsid w:val="0056783E"/>
    <w:rsid w:val="00567A29"/>
    <w:rsid w:val="00567B86"/>
    <w:rsid w:val="00567CA0"/>
    <w:rsid w:val="00567D28"/>
    <w:rsid w:val="00570DD2"/>
    <w:rsid w:val="00571A45"/>
    <w:rsid w:val="0057267D"/>
    <w:rsid w:val="00572C86"/>
    <w:rsid w:val="00574241"/>
    <w:rsid w:val="005749BB"/>
    <w:rsid w:val="0057527D"/>
    <w:rsid w:val="0057553C"/>
    <w:rsid w:val="005755A7"/>
    <w:rsid w:val="00575E9A"/>
    <w:rsid w:val="00577026"/>
    <w:rsid w:val="005770B8"/>
    <w:rsid w:val="00577237"/>
    <w:rsid w:val="00581109"/>
    <w:rsid w:val="00582074"/>
    <w:rsid w:val="00582E62"/>
    <w:rsid w:val="00583206"/>
    <w:rsid w:val="00583B46"/>
    <w:rsid w:val="00585A48"/>
    <w:rsid w:val="00586E19"/>
    <w:rsid w:val="00587C84"/>
    <w:rsid w:val="00590912"/>
    <w:rsid w:val="00591B2A"/>
    <w:rsid w:val="00592E4B"/>
    <w:rsid w:val="005936F2"/>
    <w:rsid w:val="00596DC0"/>
    <w:rsid w:val="005976D5"/>
    <w:rsid w:val="00597BB2"/>
    <w:rsid w:val="005A128E"/>
    <w:rsid w:val="005A132A"/>
    <w:rsid w:val="005A1FD2"/>
    <w:rsid w:val="005A205D"/>
    <w:rsid w:val="005A3902"/>
    <w:rsid w:val="005A6791"/>
    <w:rsid w:val="005B096F"/>
    <w:rsid w:val="005B0A29"/>
    <w:rsid w:val="005B22FE"/>
    <w:rsid w:val="005B2F37"/>
    <w:rsid w:val="005B35EA"/>
    <w:rsid w:val="005B3F6A"/>
    <w:rsid w:val="005B4404"/>
    <w:rsid w:val="005B45DB"/>
    <w:rsid w:val="005B7005"/>
    <w:rsid w:val="005B7038"/>
    <w:rsid w:val="005B79C3"/>
    <w:rsid w:val="005C025C"/>
    <w:rsid w:val="005C115C"/>
    <w:rsid w:val="005C14AA"/>
    <w:rsid w:val="005C1D4D"/>
    <w:rsid w:val="005C25B6"/>
    <w:rsid w:val="005C291D"/>
    <w:rsid w:val="005C2987"/>
    <w:rsid w:val="005C2EC5"/>
    <w:rsid w:val="005C40B1"/>
    <w:rsid w:val="005C5A74"/>
    <w:rsid w:val="005C6705"/>
    <w:rsid w:val="005C67CF"/>
    <w:rsid w:val="005C71AD"/>
    <w:rsid w:val="005C74D5"/>
    <w:rsid w:val="005D00E5"/>
    <w:rsid w:val="005D0B68"/>
    <w:rsid w:val="005D24D9"/>
    <w:rsid w:val="005D2910"/>
    <w:rsid w:val="005D2AA1"/>
    <w:rsid w:val="005D2FD3"/>
    <w:rsid w:val="005D4237"/>
    <w:rsid w:val="005D494C"/>
    <w:rsid w:val="005D538E"/>
    <w:rsid w:val="005D6EB1"/>
    <w:rsid w:val="005E1115"/>
    <w:rsid w:val="005E1B8D"/>
    <w:rsid w:val="005E2165"/>
    <w:rsid w:val="005E22B2"/>
    <w:rsid w:val="005E3F16"/>
    <w:rsid w:val="005E4ED1"/>
    <w:rsid w:val="005E527C"/>
    <w:rsid w:val="005E5668"/>
    <w:rsid w:val="005E57CD"/>
    <w:rsid w:val="005E7144"/>
    <w:rsid w:val="005F156F"/>
    <w:rsid w:val="005F2638"/>
    <w:rsid w:val="005F58A1"/>
    <w:rsid w:val="005F69BE"/>
    <w:rsid w:val="005F6D35"/>
    <w:rsid w:val="005F6F93"/>
    <w:rsid w:val="0060152D"/>
    <w:rsid w:val="00601D86"/>
    <w:rsid w:val="006050EB"/>
    <w:rsid w:val="006052F4"/>
    <w:rsid w:val="006055B8"/>
    <w:rsid w:val="00605986"/>
    <w:rsid w:val="0060660E"/>
    <w:rsid w:val="00606B30"/>
    <w:rsid w:val="00606E30"/>
    <w:rsid w:val="0060736D"/>
    <w:rsid w:val="006115E9"/>
    <w:rsid w:val="00611C01"/>
    <w:rsid w:val="00612C6F"/>
    <w:rsid w:val="0061320D"/>
    <w:rsid w:val="006137C9"/>
    <w:rsid w:val="00614AB0"/>
    <w:rsid w:val="00615D26"/>
    <w:rsid w:val="00615DE8"/>
    <w:rsid w:val="006205E9"/>
    <w:rsid w:val="00621635"/>
    <w:rsid w:val="0062299B"/>
    <w:rsid w:val="00622FD1"/>
    <w:rsid w:val="00623254"/>
    <w:rsid w:val="00623799"/>
    <w:rsid w:val="00623FEC"/>
    <w:rsid w:val="00624084"/>
    <w:rsid w:val="0062412D"/>
    <w:rsid w:val="00624220"/>
    <w:rsid w:val="00624955"/>
    <w:rsid w:val="006250A3"/>
    <w:rsid w:val="00625D69"/>
    <w:rsid w:val="006266F7"/>
    <w:rsid w:val="006268CD"/>
    <w:rsid w:val="00630192"/>
    <w:rsid w:val="00630399"/>
    <w:rsid w:val="0063073C"/>
    <w:rsid w:val="00630BB1"/>
    <w:rsid w:val="00631BD9"/>
    <w:rsid w:val="00631F89"/>
    <w:rsid w:val="0063218C"/>
    <w:rsid w:val="00632C20"/>
    <w:rsid w:val="00633094"/>
    <w:rsid w:val="00633C9D"/>
    <w:rsid w:val="006349E5"/>
    <w:rsid w:val="006373B0"/>
    <w:rsid w:val="006397BA"/>
    <w:rsid w:val="00641E09"/>
    <w:rsid w:val="00643682"/>
    <w:rsid w:val="006440AB"/>
    <w:rsid w:val="00644BF9"/>
    <w:rsid w:val="0064794C"/>
    <w:rsid w:val="00647CC8"/>
    <w:rsid w:val="00650092"/>
    <w:rsid w:val="00650A95"/>
    <w:rsid w:val="00650BD3"/>
    <w:rsid w:val="00650E7D"/>
    <w:rsid w:val="006528B3"/>
    <w:rsid w:val="0065441D"/>
    <w:rsid w:val="00654DDB"/>
    <w:rsid w:val="00655B06"/>
    <w:rsid w:val="00656023"/>
    <w:rsid w:val="0065638C"/>
    <w:rsid w:val="00656527"/>
    <w:rsid w:val="006576BE"/>
    <w:rsid w:val="0066015F"/>
    <w:rsid w:val="006601F5"/>
    <w:rsid w:val="006605B5"/>
    <w:rsid w:val="0066072E"/>
    <w:rsid w:val="00660B8B"/>
    <w:rsid w:val="006613C6"/>
    <w:rsid w:val="0066140E"/>
    <w:rsid w:val="00663557"/>
    <w:rsid w:val="00664E8B"/>
    <w:rsid w:val="00666DA0"/>
    <w:rsid w:val="00666E7F"/>
    <w:rsid w:val="006712FA"/>
    <w:rsid w:val="006714C3"/>
    <w:rsid w:val="0067191C"/>
    <w:rsid w:val="00672DEE"/>
    <w:rsid w:val="00673E76"/>
    <w:rsid w:val="00674011"/>
    <w:rsid w:val="0067451B"/>
    <w:rsid w:val="00674B56"/>
    <w:rsid w:val="00674D3A"/>
    <w:rsid w:val="00675810"/>
    <w:rsid w:val="00676718"/>
    <w:rsid w:val="00676EF5"/>
    <w:rsid w:val="0067788D"/>
    <w:rsid w:val="006778AF"/>
    <w:rsid w:val="006814CC"/>
    <w:rsid w:val="00684C47"/>
    <w:rsid w:val="0068634C"/>
    <w:rsid w:val="00686E21"/>
    <w:rsid w:val="00687376"/>
    <w:rsid w:val="00692175"/>
    <w:rsid w:val="006923D5"/>
    <w:rsid w:val="006933DF"/>
    <w:rsid w:val="0069442E"/>
    <w:rsid w:val="0069444F"/>
    <w:rsid w:val="00694791"/>
    <w:rsid w:val="00695C8D"/>
    <w:rsid w:val="00695E77"/>
    <w:rsid w:val="0069707E"/>
    <w:rsid w:val="00697D23"/>
    <w:rsid w:val="006A0C6C"/>
    <w:rsid w:val="006A1761"/>
    <w:rsid w:val="006A1CAA"/>
    <w:rsid w:val="006A1F8F"/>
    <w:rsid w:val="006A2363"/>
    <w:rsid w:val="006A3575"/>
    <w:rsid w:val="006A54D5"/>
    <w:rsid w:val="006A63ED"/>
    <w:rsid w:val="006A675E"/>
    <w:rsid w:val="006A67D5"/>
    <w:rsid w:val="006A68DF"/>
    <w:rsid w:val="006A6B62"/>
    <w:rsid w:val="006A7B65"/>
    <w:rsid w:val="006B00B7"/>
    <w:rsid w:val="006B0275"/>
    <w:rsid w:val="006B1B1F"/>
    <w:rsid w:val="006B2E66"/>
    <w:rsid w:val="006B3047"/>
    <w:rsid w:val="006B3B39"/>
    <w:rsid w:val="006B5628"/>
    <w:rsid w:val="006B5B2F"/>
    <w:rsid w:val="006B5E0E"/>
    <w:rsid w:val="006B7265"/>
    <w:rsid w:val="006B74CB"/>
    <w:rsid w:val="006B795B"/>
    <w:rsid w:val="006B7F4A"/>
    <w:rsid w:val="006C0017"/>
    <w:rsid w:val="006C0622"/>
    <w:rsid w:val="006C09A4"/>
    <w:rsid w:val="006C1EAD"/>
    <w:rsid w:val="006C273F"/>
    <w:rsid w:val="006C6BE3"/>
    <w:rsid w:val="006C75C2"/>
    <w:rsid w:val="006D0AEE"/>
    <w:rsid w:val="006D0B79"/>
    <w:rsid w:val="006D0DDD"/>
    <w:rsid w:val="006D107C"/>
    <w:rsid w:val="006D125F"/>
    <w:rsid w:val="006D15A5"/>
    <w:rsid w:val="006D2330"/>
    <w:rsid w:val="006D2566"/>
    <w:rsid w:val="006D6027"/>
    <w:rsid w:val="006D63F8"/>
    <w:rsid w:val="006D7E32"/>
    <w:rsid w:val="006E0CF2"/>
    <w:rsid w:val="006E15E3"/>
    <w:rsid w:val="006E16C2"/>
    <w:rsid w:val="006E1C32"/>
    <w:rsid w:val="006E1ECE"/>
    <w:rsid w:val="006E22F7"/>
    <w:rsid w:val="006E2DF7"/>
    <w:rsid w:val="006E32A6"/>
    <w:rsid w:val="006E3F2A"/>
    <w:rsid w:val="006E46A1"/>
    <w:rsid w:val="006E471F"/>
    <w:rsid w:val="006EFD54"/>
    <w:rsid w:val="006F0C28"/>
    <w:rsid w:val="006F0C6C"/>
    <w:rsid w:val="006F1EF5"/>
    <w:rsid w:val="006F361F"/>
    <w:rsid w:val="006F539F"/>
    <w:rsid w:val="006F5614"/>
    <w:rsid w:val="006F6062"/>
    <w:rsid w:val="006F607A"/>
    <w:rsid w:val="006F667E"/>
    <w:rsid w:val="006F79E9"/>
    <w:rsid w:val="006F7F3D"/>
    <w:rsid w:val="00700FFC"/>
    <w:rsid w:val="00701FAF"/>
    <w:rsid w:val="00704283"/>
    <w:rsid w:val="007059DC"/>
    <w:rsid w:val="0070657B"/>
    <w:rsid w:val="00706B2B"/>
    <w:rsid w:val="007079DE"/>
    <w:rsid w:val="00707E4A"/>
    <w:rsid w:val="00710F3C"/>
    <w:rsid w:val="00711943"/>
    <w:rsid w:val="00712408"/>
    <w:rsid w:val="00712F3D"/>
    <w:rsid w:val="00715960"/>
    <w:rsid w:val="007160BC"/>
    <w:rsid w:val="00716966"/>
    <w:rsid w:val="00717362"/>
    <w:rsid w:val="0071FD8D"/>
    <w:rsid w:val="00720EF8"/>
    <w:rsid w:val="00722767"/>
    <w:rsid w:val="00722856"/>
    <w:rsid w:val="0072332C"/>
    <w:rsid w:val="00723C00"/>
    <w:rsid w:val="00724695"/>
    <w:rsid w:val="00724ABC"/>
    <w:rsid w:val="007253C0"/>
    <w:rsid w:val="007253DE"/>
    <w:rsid w:val="00725451"/>
    <w:rsid w:val="007254DF"/>
    <w:rsid w:val="00725547"/>
    <w:rsid w:val="007267E8"/>
    <w:rsid w:val="007308D9"/>
    <w:rsid w:val="00731F02"/>
    <w:rsid w:val="00732826"/>
    <w:rsid w:val="0073367C"/>
    <w:rsid w:val="007348C6"/>
    <w:rsid w:val="00735E91"/>
    <w:rsid w:val="00736315"/>
    <w:rsid w:val="007368E2"/>
    <w:rsid w:val="0073762C"/>
    <w:rsid w:val="007401A0"/>
    <w:rsid w:val="007422D2"/>
    <w:rsid w:val="007438DD"/>
    <w:rsid w:val="00743A6F"/>
    <w:rsid w:val="00744C60"/>
    <w:rsid w:val="007450F1"/>
    <w:rsid w:val="0074566D"/>
    <w:rsid w:val="007457D0"/>
    <w:rsid w:val="0074597F"/>
    <w:rsid w:val="00745A19"/>
    <w:rsid w:val="00745A46"/>
    <w:rsid w:val="00746F5C"/>
    <w:rsid w:val="0075000A"/>
    <w:rsid w:val="007502A8"/>
    <w:rsid w:val="00750835"/>
    <w:rsid w:val="0075128A"/>
    <w:rsid w:val="007514B3"/>
    <w:rsid w:val="00752E9E"/>
    <w:rsid w:val="007563A6"/>
    <w:rsid w:val="00757109"/>
    <w:rsid w:val="00757623"/>
    <w:rsid w:val="00760874"/>
    <w:rsid w:val="00761BE2"/>
    <w:rsid w:val="00763E32"/>
    <w:rsid w:val="00766509"/>
    <w:rsid w:val="00766990"/>
    <w:rsid w:val="00767D10"/>
    <w:rsid w:val="00770A3A"/>
    <w:rsid w:val="00770D10"/>
    <w:rsid w:val="00770D9B"/>
    <w:rsid w:val="00771FE3"/>
    <w:rsid w:val="007725F3"/>
    <w:rsid w:val="007735E5"/>
    <w:rsid w:val="00773B12"/>
    <w:rsid w:val="007747D4"/>
    <w:rsid w:val="00774EA3"/>
    <w:rsid w:val="007769EA"/>
    <w:rsid w:val="007770A9"/>
    <w:rsid w:val="00777B40"/>
    <w:rsid w:val="007805FD"/>
    <w:rsid w:val="00783121"/>
    <w:rsid w:val="00783949"/>
    <w:rsid w:val="007842F1"/>
    <w:rsid w:val="00784304"/>
    <w:rsid w:val="00784F18"/>
    <w:rsid w:val="00785CF0"/>
    <w:rsid w:val="00786236"/>
    <w:rsid w:val="007871DD"/>
    <w:rsid w:val="007903F7"/>
    <w:rsid w:val="007905A2"/>
    <w:rsid w:val="00791154"/>
    <w:rsid w:val="00792F5D"/>
    <w:rsid w:val="00793465"/>
    <w:rsid w:val="00793AB3"/>
    <w:rsid w:val="00794585"/>
    <w:rsid w:val="00794B07"/>
    <w:rsid w:val="00794BEB"/>
    <w:rsid w:val="00794D34"/>
    <w:rsid w:val="00795476"/>
    <w:rsid w:val="007959D3"/>
    <w:rsid w:val="007967ED"/>
    <w:rsid w:val="007977F6"/>
    <w:rsid w:val="00797E50"/>
    <w:rsid w:val="007A14C7"/>
    <w:rsid w:val="007A1F3A"/>
    <w:rsid w:val="007A2F84"/>
    <w:rsid w:val="007A3186"/>
    <w:rsid w:val="007A482F"/>
    <w:rsid w:val="007A4A82"/>
    <w:rsid w:val="007A5283"/>
    <w:rsid w:val="007A545C"/>
    <w:rsid w:val="007A6A0D"/>
    <w:rsid w:val="007A6AEF"/>
    <w:rsid w:val="007B0265"/>
    <w:rsid w:val="007B054E"/>
    <w:rsid w:val="007B0591"/>
    <w:rsid w:val="007B1E32"/>
    <w:rsid w:val="007B3204"/>
    <w:rsid w:val="007B3FD0"/>
    <w:rsid w:val="007B4FCB"/>
    <w:rsid w:val="007B5022"/>
    <w:rsid w:val="007B6818"/>
    <w:rsid w:val="007B69E4"/>
    <w:rsid w:val="007B746C"/>
    <w:rsid w:val="007B7C56"/>
    <w:rsid w:val="007C04BF"/>
    <w:rsid w:val="007C0C09"/>
    <w:rsid w:val="007C1ED3"/>
    <w:rsid w:val="007C484D"/>
    <w:rsid w:val="007C5785"/>
    <w:rsid w:val="007C5AD7"/>
    <w:rsid w:val="007C5BB8"/>
    <w:rsid w:val="007C731E"/>
    <w:rsid w:val="007C76A2"/>
    <w:rsid w:val="007C7B35"/>
    <w:rsid w:val="007C7BD6"/>
    <w:rsid w:val="007D004B"/>
    <w:rsid w:val="007D0CC5"/>
    <w:rsid w:val="007D0E6E"/>
    <w:rsid w:val="007D28CE"/>
    <w:rsid w:val="007D2BB7"/>
    <w:rsid w:val="007D402B"/>
    <w:rsid w:val="007D4C72"/>
    <w:rsid w:val="007D576A"/>
    <w:rsid w:val="007D70C8"/>
    <w:rsid w:val="007E0855"/>
    <w:rsid w:val="007E0C31"/>
    <w:rsid w:val="007E3A90"/>
    <w:rsid w:val="007E4E63"/>
    <w:rsid w:val="007E5068"/>
    <w:rsid w:val="007E5A14"/>
    <w:rsid w:val="007E6A0C"/>
    <w:rsid w:val="007E768F"/>
    <w:rsid w:val="007F10CD"/>
    <w:rsid w:val="007F1D57"/>
    <w:rsid w:val="007F2C33"/>
    <w:rsid w:val="007F379A"/>
    <w:rsid w:val="007F3E17"/>
    <w:rsid w:val="007F40A7"/>
    <w:rsid w:val="007F6167"/>
    <w:rsid w:val="007F6D03"/>
    <w:rsid w:val="007F7625"/>
    <w:rsid w:val="007F76A1"/>
    <w:rsid w:val="007F78D6"/>
    <w:rsid w:val="00800826"/>
    <w:rsid w:val="00801A2F"/>
    <w:rsid w:val="008023AE"/>
    <w:rsid w:val="00804B2F"/>
    <w:rsid w:val="00804D24"/>
    <w:rsid w:val="0080680E"/>
    <w:rsid w:val="008069FC"/>
    <w:rsid w:val="00806F8F"/>
    <w:rsid w:val="0081156E"/>
    <w:rsid w:val="008117D5"/>
    <w:rsid w:val="00811963"/>
    <w:rsid w:val="00811D2E"/>
    <w:rsid w:val="00811D90"/>
    <w:rsid w:val="00812549"/>
    <w:rsid w:val="0081380A"/>
    <w:rsid w:val="00815713"/>
    <w:rsid w:val="008163A3"/>
    <w:rsid w:val="00820085"/>
    <w:rsid w:val="00821A15"/>
    <w:rsid w:val="00821B54"/>
    <w:rsid w:val="0082290F"/>
    <w:rsid w:val="0082344D"/>
    <w:rsid w:val="00823E58"/>
    <w:rsid w:val="00823E73"/>
    <w:rsid w:val="00824611"/>
    <w:rsid w:val="00824BC3"/>
    <w:rsid w:val="00826C56"/>
    <w:rsid w:val="00827F31"/>
    <w:rsid w:val="00830B80"/>
    <w:rsid w:val="00830CC7"/>
    <w:rsid w:val="00830EF8"/>
    <w:rsid w:val="00831839"/>
    <w:rsid w:val="00832013"/>
    <w:rsid w:val="0083201B"/>
    <w:rsid w:val="00833890"/>
    <w:rsid w:val="00833E55"/>
    <w:rsid w:val="00833F87"/>
    <w:rsid w:val="00834974"/>
    <w:rsid w:val="00834B04"/>
    <w:rsid w:val="00834C9E"/>
    <w:rsid w:val="00835584"/>
    <w:rsid w:val="0083571D"/>
    <w:rsid w:val="00836D52"/>
    <w:rsid w:val="008371F9"/>
    <w:rsid w:val="008378AF"/>
    <w:rsid w:val="00841D6F"/>
    <w:rsid w:val="00842160"/>
    <w:rsid w:val="00843008"/>
    <w:rsid w:val="00843A92"/>
    <w:rsid w:val="00843EFF"/>
    <w:rsid w:val="008445EE"/>
    <w:rsid w:val="008446BB"/>
    <w:rsid w:val="00845377"/>
    <w:rsid w:val="008455F0"/>
    <w:rsid w:val="0084686A"/>
    <w:rsid w:val="0085160C"/>
    <w:rsid w:val="00852D8C"/>
    <w:rsid w:val="00856159"/>
    <w:rsid w:val="00856617"/>
    <w:rsid w:val="0085669D"/>
    <w:rsid w:val="00857EE2"/>
    <w:rsid w:val="008628A6"/>
    <w:rsid w:val="00862D5A"/>
    <w:rsid w:val="00863F91"/>
    <w:rsid w:val="00864A65"/>
    <w:rsid w:val="00864DFD"/>
    <w:rsid w:val="0086506B"/>
    <w:rsid w:val="008665E1"/>
    <w:rsid w:val="00866983"/>
    <w:rsid w:val="00866CD2"/>
    <w:rsid w:val="0086717A"/>
    <w:rsid w:val="0086795A"/>
    <w:rsid w:val="0086798C"/>
    <w:rsid w:val="008702E5"/>
    <w:rsid w:val="00870DFA"/>
    <w:rsid w:val="008718A4"/>
    <w:rsid w:val="00871B77"/>
    <w:rsid w:val="0087292E"/>
    <w:rsid w:val="00872A85"/>
    <w:rsid w:val="008749A0"/>
    <w:rsid w:val="00874BFE"/>
    <w:rsid w:val="00875286"/>
    <w:rsid w:val="00876C3D"/>
    <w:rsid w:val="008772BB"/>
    <w:rsid w:val="008772DB"/>
    <w:rsid w:val="00880190"/>
    <w:rsid w:val="008818BD"/>
    <w:rsid w:val="00881BD5"/>
    <w:rsid w:val="00881BFA"/>
    <w:rsid w:val="00883E4C"/>
    <w:rsid w:val="00885A17"/>
    <w:rsid w:val="00885D7E"/>
    <w:rsid w:val="00886D38"/>
    <w:rsid w:val="00891667"/>
    <w:rsid w:val="00892628"/>
    <w:rsid w:val="00892C99"/>
    <w:rsid w:val="008948A7"/>
    <w:rsid w:val="0089502E"/>
    <w:rsid w:val="008955B6"/>
    <w:rsid w:val="00896EA3"/>
    <w:rsid w:val="008973AA"/>
    <w:rsid w:val="008976E8"/>
    <w:rsid w:val="008A003D"/>
    <w:rsid w:val="008A0CF0"/>
    <w:rsid w:val="008A109F"/>
    <w:rsid w:val="008A1288"/>
    <w:rsid w:val="008A1E73"/>
    <w:rsid w:val="008A248A"/>
    <w:rsid w:val="008A2EB4"/>
    <w:rsid w:val="008A3D2C"/>
    <w:rsid w:val="008A4626"/>
    <w:rsid w:val="008A4D2A"/>
    <w:rsid w:val="008A5123"/>
    <w:rsid w:val="008A6B5F"/>
    <w:rsid w:val="008A7041"/>
    <w:rsid w:val="008A7E9E"/>
    <w:rsid w:val="008A7FF2"/>
    <w:rsid w:val="008B0679"/>
    <w:rsid w:val="008B10F4"/>
    <w:rsid w:val="008B19FE"/>
    <w:rsid w:val="008B239B"/>
    <w:rsid w:val="008B2C4E"/>
    <w:rsid w:val="008B462D"/>
    <w:rsid w:val="008B4640"/>
    <w:rsid w:val="008B5052"/>
    <w:rsid w:val="008B64D0"/>
    <w:rsid w:val="008B6667"/>
    <w:rsid w:val="008B6BD0"/>
    <w:rsid w:val="008B7D27"/>
    <w:rsid w:val="008C106E"/>
    <w:rsid w:val="008C2E7F"/>
    <w:rsid w:val="008C323C"/>
    <w:rsid w:val="008C449E"/>
    <w:rsid w:val="008C46F7"/>
    <w:rsid w:val="008C580D"/>
    <w:rsid w:val="008C5B53"/>
    <w:rsid w:val="008C653A"/>
    <w:rsid w:val="008C749E"/>
    <w:rsid w:val="008C7689"/>
    <w:rsid w:val="008C7FF9"/>
    <w:rsid w:val="008D07AC"/>
    <w:rsid w:val="008D087D"/>
    <w:rsid w:val="008D0FDE"/>
    <w:rsid w:val="008D10D6"/>
    <w:rsid w:val="008D4799"/>
    <w:rsid w:val="008D5E33"/>
    <w:rsid w:val="008D73B4"/>
    <w:rsid w:val="008D7BBA"/>
    <w:rsid w:val="008E0150"/>
    <w:rsid w:val="008E0821"/>
    <w:rsid w:val="008E13C7"/>
    <w:rsid w:val="008E2AAF"/>
    <w:rsid w:val="008E5190"/>
    <w:rsid w:val="008E5963"/>
    <w:rsid w:val="008E5D0F"/>
    <w:rsid w:val="008E6FE5"/>
    <w:rsid w:val="008E7555"/>
    <w:rsid w:val="008F0EA1"/>
    <w:rsid w:val="008F163B"/>
    <w:rsid w:val="008F1E49"/>
    <w:rsid w:val="008F2AE4"/>
    <w:rsid w:val="008F356D"/>
    <w:rsid w:val="008F3A19"/>
    <w:rsid w:val="008F3F99"/>
    <w:rsid w:val="008F423C"/>
    <w:rsid w:val="008F58F9"/>
    <w:rsid w:val="008F69AC"/>
    <w:rsid w:val="008F6ED5"/>
    <w:rsid w:val="008F73C2"/>
    <w:rsid w:val="00900E0B"/>
    <w:rsid w:val="00901A0F"/>
    <w:rsid w:val="00904ED9"/>
    <w:rsid w:val="00904EEB"/>
    <w:rsid w:val="009053A1"/>
    <w:rsid w:val="00905B92"/>
    <w:rsid w:val="00905D26"/>
    <w:rsid w:val="009069EB"/>
    <w:rsid w:val="00910B87"/>
    <w:rsid w:val="00910E62"/>
    <w:rsid w:val="00911353"/>
    <w:rsid w:val="00911BF4"/>
    <w:rsid w:val="009122C1"/>
    <w:rsid w:val="00913161"/>
    <w:rsid w:val="0091509F"/>
    <w:rsid w:val="00921D90"/>
    <w:rsid w:val="0092252B"/>
    <w:rsid w:val="009228C9"/>
    <w:rsid w:val="00924D83"/>
    <w:rsid w:val="00925DC6"/>
    <w:rsid w:val="00927305"/>
    <w:rsid w:val="00930242"/>
    <w:rsid w:val="00930B18"/>
    <w:rsid w:val="0093213A"/>
    <w:rsid w:val="009323D5"/>
    <w:rsid w:val="009326DE"/>
    <w:rsid w:val="009328C1"/>
    <w:rsid w:val="0093483F"/>
    <w:rsid w:val="009403DF"/>
    <w:rsid w:val="0094142C"/>
    <w:rsid w:val="00942763"/>
    <w:rsid w:val="0094364F"/>
    <w:rsid w:val="00943F94"/>
    <w:rsid w:val="00944A84"/>
    <w:rsid w:val="00945BE4"/>
    <w:rsid w:val="00946FEA"/>
    <w:rsid w:val="0094762D"/>
    <w:rsid w:val="00947C2E"/>
    <w:rsid w:val="0095162C"/>
    <w:rsid w:val="00951CF1"/>
    <w:rsid w:val="00952310"/>
    <w:rsid w:val="00952472"/>
    <w:rsid w:val="009529E4"/>
    <w:rsid w:val="009531E5"/>
    <w:rsid w:val="00953FC3"/>
    <w:rsid w:val="00954E3F"/>
    <w:rsid w:val="00955991"/>
    <w:rsid w:val="0095632C"/>
    <w:rsid w:val="00956560"/>
    <w:rsid w:val="009574D5"/>
    <w:rsid w:val="009575E7"/>
    <w:rsid w:val="00957ABD"/>
    <w:rsid w:val="00957D97"/>
    <w:rsid w:val="00960814"/>
    <w:rsid w:val="00961423"/>
    <w:rsid w:val="009614F2"/>
    <w:rsid w:val="009615DF"/>
    <w:rsid w:val="0096284F"/>
    <w:rsid w:val="00962902"/>
    <w:rsid w:val="00963A47"/>
    <w:rsid w:val="00964DCB"/>
    <w:rsid w:val="0096545D"/>
    <w:rsid w:val="00967F42"/>
    <w:rsid w:val="0097091E"/>
    <w:rsid w:val="00970E7C"/>
    <w:rsid w:val="009713A7"/>
    <w:rsid w:val="00972877"/>
    <w:rsid w:val="00972FBE"/>
    <w:rsid w:val="00973AD4"/>
    <w:rsid w:val="00973BB0"/>
    <w:rsid w:val="0097424B"/>
    <w:rsid w:val="0097454B"/>
    <w:rsid w:val="00974C29"/>
    <w:rsid w:val="00976D50"/>
    <w:rsid w:val="00977685"/>
    <w:rsid w:val="0098187F"/>
    <w:rsid w:val="00982E90"/>
    <w:rsid w:val="009837A6"/>
    <w:rsid w:val="00983FDF"/>
    <w:rsid w:val="00984122"/>
    <w:rsid w:val="0098483A"/>
    <w:rsid w:val="009867B2"/>
    <w:rsid w:val="009872CB"/>
    <w:rsid w:val="00990EF7"/>
    <w:rsid w:val="00990FE5"/>
    <w:rsid w:val="009920AC"/>
    <w:rsid w:val="009921EB"/>
    <w:rsid w:val="00992FF5"/>
    <w:rsid w:val="00994184"/>
    <w:rsid w:val="009947DA"/>
    <w:rsid w:val="00995A37"/>
    <w:rsid w:val="00995D2B"/>
    <w:rsid w:val="00996393"/>
    <w:rsid w:val="009A0400"/>
    <w:rsid w:val="009A0D6B"/>
    <w:rsid w:val="009A1ADE"/>
    <w:rsid w:val="009A5F6E"/>
    <w:rsid w:val="009A6A01"/>
    <w:rsid w:val="009A70E0"/>
    <w:rsid w:val="009B056E"/>
    <w:rsid w:val="009B0D9C"/>
    <w:rsid w:val="009B0EDE"/>
    <w:rsid w:val="009B3155"/>
    <w:rsid w:val="009B40C9"/>
    <w:rsid w:val="009B4AE2"/>
    <w:rsid w:val="009B4E34"/>
    <w:rsid w:val="009B50FF"/>
    <w:rsid w:val="009B537F"/>
    <w:rsid w:val="009B5B6C"/>
    <w:rsid w:val="009B6A9D"/>
    <w:rsid w:val="009C2314"/>
    <w:rsid w:val="009C3082"/>
    <w:rsid w:val="009C3DE5"/>
    <w:rsid w:val="009C48A4"/>
    <w:rsid w:val="009C496B"/>
    <w:rsid w:val="009C4B18"/>
    <w:rsid w:val="009C634E"/>
    <w:rsid w:val="009C6BA9"/>
    <w:rsid w:val="009D0D61"/>
    <w:rsid w:val="009D0F45"/>
    <w:rsid w:val="009D187B"/>
    <w:rsid w:val="009D1E4C"/>
    <w:rsid w:val="009D39F4"/>
    <w:rsid w:val="009D457B"/>
    <w:rsid w:val="009D4EDC"/>
    <w:rsid w:val="009D5F47"/>
    <w:rsid w:val="009D6B2C"/>
    <w:rsid w:val="009D6D30"/>
    <w:rsid w:val="009D73EC"/>
    <w:rsid w:val="009E00B6"/>
    <w:rsid w:val="009E0C09"/>
    <w:rsid w:val="009E1F0C"/>
    <w:rsid w:val="009E1F25"/>
    <w:rsid w:val="009E21B0"/>
    <w:rsid w:val="009E2347"/>
    <w:rsid w:val="009E24E4"/>
    <w:rsid w:val="009F1317"/>
    <w:rsid w:val="009F2678"/>
    <w:rsid w:val="009F2A29"/>
    <w:rsid w:val="009F3F0A"/>
    <w:rsid w:val="009F510B"/>
    <w:rsid w:val="009F5123"/>
    <w:rsid w:val="009F60FD"/>
    <w:rsid w:val="009F63B9"/>
    <w:rsid w:val="009F6C40"/>
    <w:rsid w:val="009F7873"/>
    <w:rsid w:val="00A0258C"/>
    <w:rsid w:val="00A02D84"/>
    <w:rsid w:val="00A0373A"/>
    <w:rsid w:val="00A0556F"/>
    <w:rsid w:val="00A055FF"/>
    <w:rsid w:val="00A05E7D"/>
    <w:rsid w:val="00A05EFA"/>
    <w:rsid w:val="00A07071"/>
    <w:rsid w:val="00A07B8C"/>
    <w:rsid w:val="00A07FA7"/>
    <w:rsid w:val="00A10105"/>
    <w:rsid w:val="00A11552"/>
    <w:rsid w:val="00A134F1"/>
    <w:rsid w:val="00A14AC6"/>
    <w:rsid w:val="00A150A4"/>
    <w:rsid w:val="00A16DE3"/>
    <w:rsid w:val="00A2129B"/>
    <w:rsid w:val="00A21881"/>
    <w:rsid w:val="00A22573"/>
    <w:rsid w:val="00A22699"/>
    <w:rsid w:val="00A2404B"/>
    <w:rsid w:val="00A24218"/>
    <w:rsid w:val="00A245FF"/>
    <w:rsid w:val="00A26739"/>
    <w:rsid w:val="00A271E9"/>
    <w:rsid w:val="00A2731D"/>
    <w:rsid w:val="00A27635"/>
    <w:rsid w:val="00A27DC4"/>
    <w:rsid w:val="00A30EF9"/>
    <w:rsid w:val="00A330B9"/>
    <w:rsid w:val="00A33B02"/>
    <w:rsid w:val="00A3409D"/>
    <w:rsid w:val="00A350AC"/>
    <w:rsid w:val="00A3511C"/>
    <w:rsid w:val="00A35C30"/>
    <w:rsid w:val="00A360CD"/>
    <w:rsid w:val="00A3644C"/>
    <w:rsid w:val="00A419EC"/>
    <w:rsid w:val="00A41BDC"/>
    <w:rsid w:val="00A4233B"/>
    <w:rsid w:val="00A428E5"/>
    <w:rsid w:val="00A4374D"/>
    <w:rsid w:val="00A451C9"/>
    <w:rsid w:val="00A455B1"/>
    <w:rsid w:val="00A459F6"/>
    <w:rsid w:val="00A460B2"/>
    <w:rsid w:val="00A46187"/>
    <w:rsid w:val="00A462B6"/>
    <w:rsid w:val="00A47FF1"/>
    <w:rsid w:val="00A5074B"/>
    <w:rsid w:val="00A51507"/>
    <w:rsid w:val="00A529DF"/>
    <w:rsid w:val="00A535A3"/>
    <w:rsid w:val="00A53A77"/>
    <w:rsid w:val="00A54B9E"/>
    <w:rsid w:val="00A54D0B"/>
    <w:rsid w:val="00A54E8C"/>
    <w:rsid w:val="00A561A3"/>
    <w:rsid w:val="00A56AE2"/>
    <w:rsid w:val="00A56CBA"/>
    <w:rsid w:val="00A575BA"/>
    <w:rsid w:val="00A5787C"/>
    <w:rsid w:val="00A57E73"/>
    <w:rsid w:val="00A57ED9"/>
    <w:rsid w:val="00A6061A"/>
    <w:rsid w:val="00A60D57"/>
    <w:rsid w:val="00A60FEA"/>
    <w:rsid w:val="00A62215"/>
    <w:rsid w:val="00A644A2"/>
    <w:rsid w:val="00A646FF"/>
    <w:rsid w:val="00A65C9B"/>
    <w:rsid w:val="00A66F52"/>
    <w:rsid w:val="00A67130"/>
    <w:rsid w:val="00A6FCE7"/>
    <w:rsid w:val="00A711F2"/>
    <w:rsid w:val="00A720CF"/>
    <w:rsid w:val="00A72273"/>
    <w:rsid w:val="00A72881"/>
    <w:rsid w:val="00A72F66"/>
    <w:rsid w:val="00A750BC"/>
    <w:rsid w:val="00A75511"/>
    <w:rsid w:val="00A7578B"/>
    <w:rsid w:val="00A763B9"/>
    <w:rsid w:val="00A7682D"/>
    <w:rsid w:val="00A76A0D"/>
    <w:rsid w:val="00A77533"/>
    <w:rsid w:val="00A80F28"/>
    <w:rsid w:val="00A8136F"/>
    <w:rsid w:val="00A814BE"/>
    <w:rsid w:val="00A85E9C"/>
    <w:rsid w:val="00A875BA"/>
    <w:rsid w:val="00A87674"/>
    <w:rsid w:val="00A907FC"/>
    <w:rsid w:val="00A90E24"/>
    <w:rsid w:val="00A918BE"/>
    <w:rsid w:val="00A9312E"/>
    <w:rsid w:val="00A931E6"/>
    <w:rsid w:val="00A93240"/>
    <w:rsid w:val="00A95DDD"/>
    <w:rsid w:val="00A967CE"/>
    <w:rsid w:val="00A972C1"/>
    <w:rsid w:val="00AA01B3"/>
    <w:rsid w:val="00AA0285"/>
    <w:rsid w:val="00AA0E53"/>
    <w:rsid w:val="00AA0F32"/>
    <w:rsid w:val="00AA17F4"/>
    <w:rsid w:val="00AA1BCD"/>
    <w:rsid w:val="00AA31EE"/>
    <w:rsid w:val="00AA3491"/>
    <w:rsid w:val="00AA35C3"/>
    <w:rsid w:val="00AA4CBE"/>
    <w:rsid w:val="00AA5BFB"/>
    <w:rsid w:val="00AA64D8"/>
    <w:rsid w:val="00AA6A33"/>
    <w:rsid w:val="00AA7179"/>
    <w:rsid w:val="00AA79C9"/>
    <w:rsid w:val="00AB0481"/>
    <w:rsid w:val="00AB06DF"/>
    <w:rsid w:val="00AB2054"/>
    <w:rsid w:val="00AB2E58"/>
    <w:rsid w:val="00AB36DD"/>
    <w:rsid w:val="00AB405B"/>
    <w:rsid w:val="00AB6459"/>
    <w:rsid w:val="00AB6EBA"/>
    <w:rsid w:val="00AB7CEC"/>
    <w:rsid w:val="00AB7CF7"/>
    <w:rsid w:val="00AC0318"/>
    <w:rsid w:val="00AC1A1E"/>
    <w:rsid w:val="00AC25E7"/>
    <w:rsid w:val="00AC2B54"/>
    <w:rsid w:val="00AC33AD"/>
    <w:rsid w:val="00AC3B44"/>
    <w:rsid w:val="00AC3EB3"/>
    <w:rsid w:val="00AC44A5"/>
    <w:rsid w:val="00AC5890"/>
    <w:rsid w:val="00AC62A3"/>
    <w:rsid w:val="00AC6A77"/>
    <w:rsid w:val="00AD1F21"/>
    <w:rsid w:val="00AD1F99"/>
    <w:rsid w:val="00AD234A"/>
    <w:rsid w:val="00AD238F"/>
    <w:rsid w:val="00AD32D5"/>
    <w:rsid w:val="00AD4257"/>
    <w:rsid w:val="00AD466E"/>
    <w:rsid w:val="00AD58D3"/>
    <w:rsid w:val="00AD786D"/>
    <w:rsid w:val="00AE0175"/>
    <w:rsid w:val="00AE145B"/>
    <w:rsid w:val="00AE1AD5"/>
    <w:rsid w:val="00AE1D65"/>
    <w:rsid w:val="00AE2082"/>
    <w:rsid w:val="00AE2440"/>
    <w:rsid w:val="00AE35A3"/>
    <w:rsid w:val="00AE4914"/>
    <w:rsid w:val="00AE4CA7"/>
    <w:rsid w:val="00AE5A79"/>
    <w:rsid w:val="00AE5CE5"/>
    <w:rsid w:val="00AE5D54"/>
    <w:rsid w:val="00AE62A7"/>
    <w:rsid w:val="00AE6C60"/>
    <w:rsid w:val="00AE78FE"/>
    <w:rsid w:val="00AE7FEA"/>
    <w:rsid w:val="00AF191D"/>
    <w:rsid w:val="00AF1C53"/>
    <w:rsid w:val="00AF44F4"/>
    <w:rsid w:val="00AF491B"/>
    <w:rsid w:val="00AF7CA4"/>
    <w:rsid w:val="00B0033F"/>
    <w:rsid w:val="00B0061B"/>
    <w:rsid w:val="00B010AF"/>
    <w:rsid w:val="00B014A3"/>
    <w:rsid w:val="00B0166D"/>
    <w:rsid w:val="00B0166F"/>
    <w:rsid w:val="00B01CE7"/>
    <w:rsid w:val="00B01D63"/>
    <w:rsid w:val="00B02616"/>
    <w:rsid w:val="00B03806"/>
    <w:rsid w:val="00B06E02"/>
    <w:rsid w:val="00B1038F"/>
    <w:rsid w:val="00B10427"/>
    <w:rsid w:val="00B125D2"/>
    <w:rsid w:val="00B13D09"/>
    <w:rsid w:val="00B14060"/>
    <w:rsid w:val="00B14174"/>
    <w:rsid w:val="00B14E21"/>
    <w:rsid w:val="00B15D66"/>
    <w:rsid w:val="00B16551"/>
    <w:rsid w:val="00B16BAB"/>
    <w:rsid w:val="00B16C1F"/>
    <w:rsid w:val="00B20230"/>
    <w:rsid w:val="00B222D8"/>
    <w:rsid w:val="00B2270A"/>
    <w:rsid w:val="00B22E42"/>
    <w:rsid w:val="00B23344"/>
    <w:rsid w:val="00B23A69"/>
    <w:rsid w:val="00B23CA5"/>
    <w:rsid w:val="00B2430D"/>
    <w:rsid w:val="00B2474B"/>
    <w:rsid w:val="00B2481D"/>
    <w:rsid w:val="00B2529C"/>
    <w:rsid w:val="00B254F3"/>
    <w:rsid w:val="00B27D89"/>
    <w:rsid w:val="00B27F5F"/>
    <w:rsid w:val="00B3087B"/>
    <w:rsid w:val="00B30A7B"/>
    <w:rsid w:val="00B31724"/>
    <w:rsid w:val="00B31937"/>
    <w:rsid w:val="00B32592"/>
    <w:rsid w:val="00B3303F"/>
    <w:rsid w:val="00B33340"/>
    <w:rsid w:val="00B349C7"/>
    <w:rsid w:val="00B358CB"/>
    <w:rsid w:val="00B35B41"/>
    <w:rsid w:val="00B35D8A"/>
    <w:rsid w:val="00B35EF2"/>
    <w:rsid w:val="00B36384"/>
    <w:rsid w:val="00B36A2A"/>
    <w:rsid w:val="00B371EA"/>
    <w:rsid w:val="00B371EE"/>
    <w:rsid w:val="00B40BF5"/>
    <w:rsid w:val="00B4170C"/>
    <w:rsid w:val="00B4215C"/>
    <w:rsid w:val="00B423D3"/>
    <w:rsid w:val="00B42457"/>
    <w:rsid w:val="00B42718"/>
    <w:rsid w:val="00B42C77"/>
    <w:rsid w:val="00B43248"/>
    <w:rsid w:val="00B43C6C"/>
    <w:rsid w:val="00B44560"/>
    <w:rsid w:val="00B44D3C"/>
    <w:rsid w:val="00B44D48"/>
    <w:rsid w:val="00B4530C"/>
    <w:rsid w:val="00B46604"/>
    <w:rsid w:val="00B50940"/>
    <w:rsid w:val="00B50A44"/>
    <w:rsid w:val="00B50DB9"/>
    <w:rsid w:val="00B51C06"/>
    <w:rsid w:val="00B51F8F"/>
    <w:rsid w:val="00B52B37"/>
    <w:rsid w:val="00B52C7C"/>
    <w:rsid w:val="00B52CBB"/>
    <w:rsid w:val="00B52CE2"/>
    <w:rsid w:val="00B53E23"/>
    <w:rsid w:val="00B542C8"/>
    <w:rsid w:val="00B54D98"/>
    <w:rsid w:val="00B54F05"/>
    <w:rsid w:val="00B55B7F"/>
    <w:rsid w:val="00B56424"/>
    <w:rsid w:val="00B5784C"/>
    <w:rsid w:val="00B57AFB"/>
    <w:rsid w:val="00B57C5E"/>
    <w:rsid w:val="00B60375"/>
    <w:rsid w:val="00B61700"/>
    <w:rsid w:val="00B6295E"/>
    <w:rsid w:val="00B63DAE"/>
    <w:rsid w:val="00B63F12"/>
    <w:rsid w:val="00B65076"/>
    <w:rsid w:val="00B65862"/>
    <w:rsid w:val="00B65BAB"/>
    <w:rsid w:val="00B666CA"/>
    <w:rsid w:val="00B66BB0"/>
    <w:rsid w:val="00B67594"/>
    <w:rsid w:val="00B675D4"/>
    <w:rsid w:val="00B678BC"/>
    <w:rsid w:val="00B70A4C"/>
    <w:rsid w:val="00B70FD4"/>
    <w:rsid w:val="00B71DA2"/>
    <w:rsid w:val="00B72D8F"/>
    <w:rsid w:val="00B73028"/>
    <w:rsid w:val="00B747E8"/>
    <w:rsid w:val="00B76C91"/>
    <w:rsid w:val="00B772FB"/>
    <w:rsid w:val="00B77651"/>
    <w:rsid w:val="00B77E11"/>
    <w:rsid w:val="00B77EF0"/>
    <w:rsid w:val="00B81409"/>
    <w:rsid w:val="00B818E5"/>
    <w:rsid w:val="00B8210D"/>
    <w:rsid w:val="00B824B6"/>
    <w:rsid w:val="00B82914"/>
    <w:rsid w:val="00B82A8D"/>
    <w:rsid w:val="00B82B57"/>
    <w:rsid w:val="00B83A6B"/>
    <w:rsid w:val="00B84AF5"/>
    <w:rsid w:val="00B85201"/>
    <w:rsid w:val="00B8649E"/>
    <w:rsid w:val="00B8672F"/>
    <w:rsid w:val="00B86945"/>
    <w:rsid w:val="00B871E6"/>
    <w:rsid w:val="00B90F2B"/>
    <w:rsid w:val="00B918DA"/>
    <w:rsid w:val="00B91EB8"/>
    <w:rsid w:val="00B9298C"/>
    <w:rsid w:val="00B93802"/>
    <w:rsid w:val="00B950D7"/>
    <w:rsid w:val="00B95437"/>
    <w:rsid w:val="00B960DE"/>
    <w:rsid w:val="00B9693F"/>
    <w:rsid w:val="00BA1719"/>
    <w:rsid w:val="00BA2220"/>
    <w:rsid w:val="00BA270A"/>
    <w:rsid w:val="00BA2EAC"/>
    <w:rsid w:val="00BA3B81"/>
    <w:rsid w:val="00BA4012"/>
    <w:rsid w:val="00BA49A2"/>
    <w:rsid w:val="00BA4C31"/>
    <w:rsid w:val="00BA580E"/>
    <w:rsid w:val="00BA6276"/>
    <w:rsid w:val="00BA68BE"/>
    <w:rsid w:val="00BA6A3A"/>
    <w:rsid w:val="00BA6C0C"/>
    <w:rsid w:val="00BB0127"/>
    <w:rsid w:val="00BB012D"/>
    <w:rsid w:val="00BB0350"/>
    <w:rsid w:val="00BB38FA"/>
    <w:rsid w:val="00BB4C2E"/>
    <w:rsid w:val="00BB58EA"/>
    <w:rsid w:val="00BB6686"/>
    <w:rsid w:val="00BB679E"/>
    <w:rsid w:val="00BB7FC5"/>
    <w:rsid w:val="00BC020F"/>
    <w:rsid w:val="00BC1C5D"/>
    <w:rsid w:val="00BC20EB"/>
    <w:rsid w:val="00BC2A86"/>
    <w:rsid w:val="00BC39BE"/>
    <w:rsid w:val="00BC431D"/>
    <w:rsid w:val="00BC4979"/>
    <w:rsid w:val="00BC49A1"/>
    <w:rsid w:val="00BC5175"/>
    <w:rsid w:val="00BC54A0"/>
    <w:rsid w:val="00BC5DB9"/>
    <w:rsid w:val="00BC625C"/>
    <w:rsid w:val="00BC7952"/>
    <w:rsid w:val="00BC7A55"/>
    <w:rsid w:val="00BD0722"/>
    <w:rsid w:val="00BD19CF"/>
    <w:rsid w:val="00BD201D"/>
    <w:rsid w:val="00BD26FB"/>
    <w:rsid w:val="00BD2C94"/>
    <w:rsid w:val="00BD38B9"/>
    <w:rsid w:val="00BD4F77"/>
    <w:rsid w:val="00BD67B1"/>
    <w:rsid w:val="00BD6EBB"/>
    <w:rsid w:val="00BD7C44"/>
    <w:rsid w:val="00BE082E"/>
    <w:rsid w:val="00BE09A5"/>
    <w:rsid w:val="00BE242C"/>
    <w:rsid w:val="00BE2E85"/>
    <w:rsid w:val="00BE2EC6"/>
    <w:rsid w:val="00BE32FC"/>
    <w:rsid w:val="00BE4149"/>
    <w:rsid w:val="00BE459C"/>
    <w:rsid w:val="00BE511E"/>
    <w:rsid w:val="00BE5AF8"/>
    <w:rsid w:val="00BE637F"/>
    <w:rsid w:val="00BE7858"/>
    <w:rsid w:val="00BE7D28"/>
    <w:rsid w:val="00BF0AAD"/>
    <w:rsid w:val="00BF1F56"/>
    <w:rsid w:val="00BF267C"/>
    <w:rsid w:val="00BF2D71"/>
    <w:rsid w:val="00BF429E"/>
    <w:rsid w:val="00BF43CE"/>
    <w:rsid w:val="00BF5BFD"/>
    <w:rsid w:val="00BF5DEC"/>
    <w:rsid w:val="00BF69A0"/>
    <w:rsid w:val="00BF7913"/>
    <w:rsid w:val="00BF7C0A"/>
    <w:rsid w:val="00C002FB"/>
    <w:rsid w:val="00C0046B"/>
    <w:rsid w:val="00C00F0C"/>
    <w:rsid w:val="00C01F64"/>
    <w:rsid w:val="00C02045"/>
    <w:rsid w:val="00C0347B"/>
    <w:rsid w:val="00C0451B"/>
    <w:rsid w:val="00C05E81"/>
    <w:rsid w:val="00C070C2"/>
    <w:rsid w:val="00C073DA"/>
    <w:rsid w:val="00C07807"/>
    <w:rsid w:val="00C10526"/>
    <w:rsid w:val="00C1117B"/>
    <w:rsid w:val="00C11422"/>
    <w:rsid w:val="00C1179B"/>
    <w:rsid w:val="00C1203F"/>
    <w:rsid w:val="00C12F01"/>
    <w:rsid w:val="00C13797"/>
    <w:rsid w:val="00C15AFE"/>
    <w:rsid w:val="00C16A9F"/>
    <w:rsid w:val="00C16F6D"/>
    <w:rsid w:val="00C176D4"/>
    <w:rsid w:val="00C2048C"/>
    <w:rsid w:val="00C21417"/>
    <w:rsid w:val="00C21BC4"/>
    <w:rsid w:val="00C21E68"/>
    <w:rsid w:val="00C238D4"/>
    <w:rsid w:val="00C2425C"/>
    <w:rsid w:val="00C252CB"/>
    <w:rsid w:val="00C2616F"/>
    <w:rsid w:val="00C269AD"/>
    <w:rsid w:val="00C2717D"/>
    <w:rsid w:val="00C277C2"/>
    <w:rsid w:val="00C30C32"/>
    <w:rsid w:val="00C315BF"/>
    <w:rsid w:val="00C3287F"/>
    <w:rsid w:val="00C3358A"/>
    <w:rsid w:val="00C344A8"/>
    <w:rsid w:val="00C349E8"/>
    <w:rsid w:val="00C3570A"/>
    <w:rsid w:val="00C357E2"/>
    <w:rsid w:val="00C36B37"/>
    <w:rsid w:val="00C41544"/>
    <w:rsid w:val="00C41743"/>
    <w:rsid w:val="00C4301A"/>
    <w:rsid w:val="00C43FB1"/>
    <w:rsid w:val="00C44CC4"/>
    <w:rsid w:val="00C456A1"/>
    <w:rsid w:val="00C464AB"/>
    <w:rsid w:val="00C465F6"/>
    <w:rsid w:val="00C475F6"/>
    <w:rsid w:val="00C50BEF"/>
    <w:rsid w:val="00C50DFB"/>
    <w:rsid w:val="00C523D5"/>
    <w:rsid w:val="00C526A7"/>
    <w:rsid w:val="00C52C20"/>
    <w:rsid w:val="00C5344B"/>
    <w:rsid w:val="00C5470A"/>
    <w:rsid w:val="00C5530B"/>
    <w:rsid w:val="00C5567D"/>
    <w:rsid w:val="00C556E3"/>
    <w:rsid w:val="00C5789A"/>
    <w:rsid w:val="00C60C15"/>
    <w:rsid w:val="00C61B1E"/>
    <w:rsid w:val="00C62099"/>
    <w:rsid w:val="00C639BC"/>
    <w:rsid w:val="00C6441C"/>
    <w:rsid w:val="00C7009C"/>
    <w:rsid w:val="00C700A6"/>
    <w:rsid w:val="00C701F0"/>
    <w:rsid w:val="00C7038D"/>
    <w:rsid w:val="00C7053A"/>
    <w:rsid w:val="00C70BDF"/>
    <w:rsid w:val="00C712A4"/>
    <w:rsid w:val="00C71514"/>
    <w:rsid w:val="00C717EE"/>
    <w:rsid w:val="00C71C35"/>
    <w:rsid w:val="00C720C8"/>
    <w:rsid w:val="00C724FA"/>
    <w:rsid w:val="00C73190"/>
    <w:rsid w:val="00C73384"/>
    <w:rsid w:val="00C73B54"/>
    <w:rsid w:val="00C73B6A"/>
    <w:rsid w:val="00C74249"/>
    <w:rsid w:val="00C74DAE"/>
    <w:rsid w:val="00C75671"/>
    <w:rsid w:val="00C76447"/>
    <w:rsid w:val="00C77AD8"/>
    <w:rsid w:val="00C82A23"/>
    <w:rsid w:val="00C8355F"/>
    <w:rsid w:val="00C836C1"/>
    <w:rsid w:val="00C83A68"/>
    <w:rsid w:val="00C84BA8"/>
    <w:rsid w:val="00C8638D"/>
    <w:rsid w:val="00C8678C"/>
    <w:rsid w:val="00C86A7A"/>
    <w:rsid w:val="00C87A3A"/>
    <w:rsid w:val="00C87D29"/>
    <w:rsid w:val="00C904C0"/>
    <w:rsid w:val="00C90A48"/>
    <w:rsid w:val="00C9107C"/>
    <w:rsid w:val="00C92AFE"/>
    <w:rsid w:val="00C93C20"/>
    <w:rsid w:val="00C94AF4"/>
    <w:rsid w:val="00C96F8A"/>
    <w:rsid w:val="00C97416"/>
    <w:rsid w:val="00C97466"/>
    <w:rsid w:val="00C97CE3"/>
    <w:rsid w:val="00CA0AE5"/>
    <w:rsid w:val="00CA0F87"/>
    <w:rsid w:val="00CA1E24"/>
    <w:rsid w:val="00CA1F3F"/>
    <w:rsid w:val="00CA240F"/>
    <w:rsid w:val="00CA2E34"/>
    <w:rsid w:val="00CA37BD"/>
    <w:rsid w:val="00CA3836"/>
    <w:rsid w:val="00CA3EAD"/>
    <w:rsid w:val="00CA54F8"/>
    <w:rsid w:val="00CA5DAE"/>
    <w:rsid w:val="00CA5FAD"/>
    <w:rsid w:val="00CA6F3B"/>
    <w:rsid w:val="00CA7273"/>
    <w:rsid w:val="00CA7643"/>
    <w:rsid w:val="00CB3A9D"/>
    <w:rsid w:val="00CB4B0B"/>
    <w:rsid w:val="00CB5828"/>
    <w:rsid w:val="00CC132B"/>
    <w:rsid w:val="00CC19D6"/>
    <w:rsid w:val="00CC2990"/>
    <w:rsid w:val="00CC2D5D"/>
    <w:rsid w:val="00CC2E0D"/>
    <w:rsid w:val="00CC398E"/>
    <w:rsid w:val="00CC4CAB"/>
    <w:rsid w:val="00CC523A"/>
    <w:rsid w:val="00CC6351"/>
    <w:rsid w:val="00CC6500"/>
    <w:rsid w:val="00CC6886"/>
    <w:rsid w:val="00CD09BB"/>
    <w:rsid w:val="00CD0B79"/>
    <w:rsid w:val="00CD0E1C"/>
    <w:rsid w:val="00CD15B7"/>
    <w:rsid w:val="00CD38A6"/>
    <w:rsid w:val="00CD4D45"/>
    <w:rsid w:val="00CD54C6"/>
    <w:rsid w:val="00CD65BC"/>
    <w:rsid w:val="00CD6F24"/>
    <w:rsid w:val="00CD7E2D"/>
    <w:rsid w:val="00CD7FF8"/>
    <w:rsid w:val="00CE16C3"/>
    <w:rsid w:val="00CE3392"/>
    <w:rsid w:val="00CE36FA"/>
    <w:rsid w:val="00CE4417"/>
    <w:rsid w:val="00CE6FA1"/>
    <w:rsid w:val="00CE7C3E"/>
    <w:rsid w:val="00CF1065"/>
    <w:rsid w:val="00CF16AB"/>
    <w:rsid w:val="00CF1701"/>
    <w:rsid w:val="00CF17B1"/>
    <w:rsid w:val="00CF1AFA"/>
    <w:rsid w:val="00CF2C1E"/>
    <w:rsid w:val="00CF3277"/>
    <w:rsid w:val="00CF5A88"/>
    <w:rsid w:val="00CF5E91"/>
    <w:rsid w:val="00CF64AB"/>
    <w:rsid w:val="00CF6EEE"/>
    <w:rsid w:val="00CF79F0"/>
    <w:rsid w:val="00CF7E63"/>
    <w:rsid w:val="00D00FEF"/>
    <w:rsid w:val="00D028D6"/>
    <w:rsid w:val="00D0390E"/>
    <w:rsid w:val="00D0439B"/>
    <w:rsid w:val="00D04814"/>
    <w:rsid w:val="00D04888"/>
    <w:rsid w:val="00D060C4"/>
    <w:rsid w:val="00D1078E"/>
    <w:rsid w:val="00D114C8"/>
    <w:rsid w:val="00D118C0"/>
    <w:rsid w:val="00D11AAA"/>
    <w:rsid w:val="00D11BA6"/>
    <w:rsid w:val="00D11F2E"/>
    <w:rsid w:val="00D14608"/>
    <w:rsid w:val="00D14840"/>
    <w:rsid w:val="00D14E15"/>
    <w:rsid w:val="00D151EF"/>
    <w:rsid w:val="00D15415"/>
    <w:rsid w:val="00D1574B"/>
    <w:rsid w:val="00D15841"/>
    <w:rsid w:val="00D15AB8"/>
    <w:rsid w:val="00D15AFF"/>
    <w:rsid w:val="00D16CAD"/>
    <w:rsid w:val="00D17490"/>
    <w:rsid w:val="00D17566"/>
    <w:rsid w:val="00D20378"/>
    <w:rsid w:val="00D20CD2"/>
    <w:rsid w:val="00D21403"/>
    <w:rsid w:val="00D21523"/>
    <w:rsid w:val="00D21A8C"/>
    <w:rsid w:val="00D21B07"/>
    <w:rsid w:val="00D240BB"/>
    <w:rsid w:val="00D243DE"/>
    <w:rsid w:val="00D24D6F"/>
    <w:rsid w:val="00D24E6E"/>
    <w:rsid w:val="00D25966"/>
    <w:rsid w:val="00D25BBE"/>
    <w:rsid w:val="00D26002"/>
    <w:rsid w:val="00D26828"/>
    <w:rsid w:val="00D26B9B"/>
    <w:rsid w:val="00D26E98"/>
    <w:rsid w:val="00D27460"/>
    <w:rsid w:val="00D279D8"/>
    <w:rsid w:val="00D27B1A"/>
    <w:rsid w:val="00D27D4F"/>
    <w:rsid w:val="00D30228"/>
    <w:rsid w:val="00D30BF2"/>
    <w:rsid w:val="00D30D08"/>
    <w:rsid w:val="00D31436"/>
    <w:rsid w:val="00D31D72"/>
    <w:rsid w:val="00D3211E"/>
    <w:rsid w:val="00D3215D"/>
    <w:rsid w:val="00D344E9"/>
    <w:rsid w:val="00D34C93"/>
    <w:rsid w:val="00D350FA"/>
    <w:rsid w:val="00D35F89"/>
    <w:rsid w:val="00D36F8C"/>
    <w:rsid w:val="00D37AB1"/>
    <w:rsid w:val="00D40504"/>
    <w:rsid w:val="00D40794"/>
    <w:rsid w:val="00D40E57"/>
    <w:rsid w:val="00D41101"/>
    <w:rsid w:val="00D42334"/>
    <w:rsid w:val="00D42BD8"/>
    <w:rsid w:val="00D42E22"/>
    <w:rsid w:val="00D43020"/>
    <w:rsid w:val="00D43EF3"/>
    <w:rsid w:val="00D44429"/>
    <w:rsid w:val="00D44E80"/>
    <w:rsid w:val="00D47606"/>
    <w:rsid w:val="00D4768E"/>
    <w:rsid w:val="00D47BFC"/>
    <w:rsid w:val="00D5357C"/>
    <w:rsid w:val="00D537F7"/>
    <w:rsid w:val="00D54181"/>
    <w:rsid w:val="00D54796"/>
    <w:rsid w:val="00D54C00"/>
    <w:rsid w:val="00D56095"/>
    <w:rsid w:val="00D564CA"/>
    <w:rsid w:val="00D5663D"/>
    <w:rsid w:val="00D57763"/>
    <w:rsid w:val="00D60DD1"/>
    <w:rsid w:val="00D6107C"/>
    <w:rsid w:val="00D61F94"/>
    <w:rsid w:val="00D62C5D"/>
    <w:rsid w:val="00D64F13"/>
    <w:rsid w:val="00D652FE"/>
    <w:rsid w:val="00D66800"/>
    <w:rsid w:val="00D66885"/>
    <w:rsid w:val="00D66B82"/>
    <w:rsid w:val="00D66BEA"/>
    <w:rsid w:val="00D66D97"/>
    <w:rsid w:val="00D67097"/>
    <w:rsid w:val="00D679F5"/>
    <w:rsid w:val="00D67FED"/>
    <w:rsid w:val="00D7120B"/>
    <w:rsid w:val="00D7159C"/>
    <w:rsid w:val="00D7163B"/>
    <w:rsid w:val="00D71F96"/>
    <w:rsid w:val="00D7274C"/>
    <w:rsid w:val="00D73EEF"/>
    <w:rsid w:val="00D75328"/>
    <w:rsid w:val="00D75660"/>
    <w:rsid w:val="00D75956"/>
    <w:rsid w:val="00D761B1"/>
    <w:rsid w:val="00D814D3"/>
    <w:rsid w:val="00D82AF7"/>
    <w:rsid w:val="00D83B92"/>
    <w:rsid w:val="00D84072"/>
    <w:rsid w:val="00D84DE5"/>
    <w:rsid w:val="00D853FE"/>
    <w:rsid w:val="00D85937"/>
    <w:rsid w:val="00D87936"/>
    <w:rsid w:val="00D92977"/>
    <w:rsid w:val="00D92F7F"/>
    <w:rsid w:val="00D943A4"/>
    <w:rsid w:val="00D943EC"/>
    <w:rsid w:val="00D96233"/>
    <w:rsid w:val="00D96264"/>
    <w:rsid w:val="00D96293"/>
    <w:rsid w:val="00D96E01"/>
    <w:rsid w:val="00D9718D"/>
    <w:rsid w:val="00D977A1"/>
    <w:rsid w:val="00DA11D9"/>
    <w:rsid w:val="00DA165E"/>
    <w:rsid w:val="00DA26A8"/>
    <w:rsid w:val="00DA2AD4"/>
    <w:rsid w:val="00DA3AC6"/>
    <w:rsid w:val="00DA58D9"/>
    <w:rsid w:val="00DA5B18"/>
    <w:rsid w:val="00DA696F"/>
    <w:rsid w:val="00DA69F2"/>
    <w:rsid w:val="00DA7170"/>
    <w:rsid w:val="00DA7629"/>
    <w:rsid w:val="00DA7973"/>
    <w:rsid w:val="00DB0827"/>
    <w:rsid w:val="00DB0D3E"/>
    <w:rsid w:val="00DB0D46"/>
    <w:rsid w:val="00DB11F2"/>
    <w:rsid w:val="00DB368B"/>
    <w:rsid w:val="00DB441E"/>
    <w:rsid w:val="00DB661D"/>
    <w:rsid w:val="00DB7191"/>
    <w:rsid w:val="00DB781B"/>
    <w:rsid w:val="00DB7877"/>
    <w:rsid w:val="00DB7D73"/>
    <w:rsid w:val="00DC0185"/>
    <w:rsid w:val="00DC0571"/>
    <w:rsid w:val="00DC1457"/>
    <w:rsid w:val="00DC17F4"/>
    <w:rsid w:val="00DC3CC0"/>
    <w:rsid w:val="00DC4830"/>
    <w:rsid w:val="00DC57E9"/>
    <w:rsid w:val="00DC69C8"/>
    <w:rsid w:val="00DD01D6"/>
    <w:rsid w:val="00DD161D"/>
    <w:rsid w:val="00DD24FE"/>
    <w:rsid w:val="00DD2D97"/>
    <w:rsid w:val="00DD2E69"/>
    <w:rsid w:val="00DD35FC"/>
    <w:rsid w:val="00DD4BD3"/>
    <w:rsid w:val="00DD594C"/>
    <w:rsid w:val="00DD7274"/>
    <w:rsid w:val="00DD7902"/>
    <w:rsid w:val="00DE0164"/>
    <w:rsid w:val="00DE0525"/>
    <w:rsid w:val="00DE091E"/>
    <w:rsid w:val="00DE0AA2"/>
    <w:rsid w:val="00DE1CF2"/>
    <w:rsid w:val="00DE25B9"/>
    <w:rsid w:val="00DE2C21"/>
    <w:rsid w:val="00DE33D0"/>
    <w:rsid w:val="00DE3AFC"/>
    <w:rsid w:val="00DE4D4A"/>
    <w:rsid w:val="00DE6366"/>
    <w:rsid w:val="00DE6969"/>
    <w:rsid w:val="00DE7815"/>
    <w:rsid w:val="00DF02DF"/>
    <w:rsid w:val="00DF10DE"/>
    <w:rsid w:val="00DF2B2E"/>
    <w:rsid w:val="00DF3508"/>
    <w:rsid w:val="00DF3559"/>
    <w:rsid w:val="00DF4FB5"/>
    <w:rsid w:val="00DF7CBD"/>
    <w:rsid w:val="00E007CF"/>
    <w:rsid w:val="00E0083A"/>
    <w:rsid w:val="00E03A4A"/>
    <w:rsid w:val="00E0517A"/>
    <w:rsid w:val="00E0519B"/>
    <w:rsid w:val="00E05AFC"/>
    <w:rsid w:val="00E10678"/>
    <w:rsid w:val="00E106A2"/>
    <w:rsid w:val="00E10A49"/>
    <w:rsid w:val="00E11277"/>
    <w:rsid w:val="00E12469"/>
    <w:rsid w:val="00E12821"/>
    <w:rsid w:val="00E12AEE"/>
    <w:rsid w:val="00E12C2C"/>
    <w:rsid w:val="00E1345E"/>
    <w:rsid w:val="00E13D6C"/>
    <w:rsid w:val="00E1556A"/>
    <w:rsid w:val="00E15DB5"/>
    <w:rsid w:val="00E17AFB"/>
    <w:rsid w:val="00E21CB8"/>
    <w:rsid w:val="00E23631"/>
    <w:rsid w:val="00E2383D"/>
    <w:rsid w:val="00E244CB"/>
    <w:rsid w:val="00E256A7"/>
    <w:rsid w:val="00E27D80"/>
    <w:rsid w:val="00E30025"/>
    <w:rsid w:val="00E3031B"/>
    <w:rsid w:val="00E31676"/>
    <w:rsid w:val="00E31F06"/>
    <w:rsid w:val="00E325F3"/>
    <w:rsid w:val="00E3381C"/>
    <w:rsid w:val="00E340F9"/>
    <w:rsid w:val="00E341C9"/>
    <w:rsid w:val="00E34D59"/>
    <w:rsid w:val="00E35262"/>
    <w:rsid w:val="00E35A2E"/>
    <w:rsid w:val="00E367FB"/>
    <w:rsid w:val="00E40964"/>
    <w:rsid w:val="00E417AA"/>
    <w:rsid w:val="00E42471"/>
    <w:rsid w:val="00E45703"/>
    <w:rsid w:val="00E463EA"/>
    <w:rsid w:val="00E46D2F"/>
    <w:rsid w:val="00E4754E"/>
    <w:rsid w:val="00E50CC8"/>
    <w:rsid w:val="00E51492"/>
    <w:rsid w:val="00E519D6"/>
    <w:rsid w:val="00E51BCC"/>
    <w:rsid w:val="00E52525"/>
    <w:rsid w:val="00E52B78"/>
    <w:rsid w:val="00E52DB2"/>
    <w:rsid w:val="00E5398A"/>
    <w:rsid w:val="00E53C0D"/>
    <w:rsid w:val="00E5424D"/>
    <w:rsid w:val="00E54778"/>
    <w:rsid w:val="00E554BA"/>
    <w:rsid w:val="00E562F1"/>
    <w:rsid w:val="00E57A08"/>
    <w:rsid w:val="00E57C34"/>
    <w:rsid w:val="00E57E56"/>
    <w:rsid w:val="00E61B7D"/>
    <w:rsid w:val="00E6298F"/>
    <w:rsid w:val="00E62BE3"/>
    <w:rsid w:val="00E631B2"/>
    <w:rsid w:val="00E64132"/>
    <w:rsid w:val="00E6509E"/>
    <w:rsid w:val="00E656FA"/>
    <w:rsid w:val="00E6586B"/>
    <w:rsid w:val="00E669BC"/>
    <w:rsid w:val="00E71CD9"/>
    <w:rsid w:val="00E72547"/>
    <w:rsid w:val="00E738F9"/>
    <w:rsid w:val="00E73A4D"/>
    <w:rsid w:val="00E73C53"/>
    <w:rsid w:val="00E74BAB"/>
    <w:rsid w:val="00E7564B"/>
    <w:rsid w:val="00E75A07"/>
    <w:rsid w:val="00E777EE"/>
    <w:rsid w:val="00E77EF9"/>
    <w:rsid w:val="00E809FC"/>
    <w:rsid w:val="00E81103"/>
    <w:rsid w:val="00E813B3"/>
    <w:rsid w:val="00E82CDC"/>
    <w:rsid w:val="00E82D57"/>
    <w:rsid w:val="00E834B6"/>
    <w:rsid w:val="00E83AC9"/>
    <w:rsid w:val="00E83BCD"/>
    <w:rsid w:val="00E840EB"/>
    <w:rsid w:val="00E84330"/>
    <w:rsid w:val="00E8471A"/>
    <w:rsid w:val="00E848A1"/>
    <w:rsid w:val="00E853E9"/>
    <w:rsid w:val="00E866D6"/>
    <w:rsid w:val="00E901BF"/>
    <w:rsid w:val="00E90C0A"/>
    <w:rsid w:val="00E9102F"/>
    <w:rsid w:val="00E9270F"/>
    <w:rsid w:val="00E92C3B"/>
    <w:rsid w:val="00E92EF4"/>
    <w:rsid w:val="00E946B4"/>
    <w:rsid w:val="00E94C16"/>
    <w:rsid w:val="00E9669B"/>
    <w:rsid w:val="00EA4E1F"/>
    <w:rsid w:val="00EA594D"/>
    <w:rsid w:val="00EA5DC6"/>
    <w:rsid w:val="00EB0734"/>
    <w:rsid w:val="00EB1CBC"/>
    <w:rsid w:val="00EB328F"/>
    <w:rsid w:val="00EB389D"/>
    <w:rsid w:val="00EB4D30"/>
    <w:rsid w:val="00EB6465"/>
    <w:rsid w:val="00EB6AE6"/>
    <w:rsid w:val="00EB6CE4"/>
    <w:rsid w:val="00EB73BB"/>
    <w:rsid w:val="00EB7BD0"/>
    <w:rsid w:val="00EC19E8"/>
    <w:rsid w:val="00EC2678"/>
    <w:rsid w:val="00EC2F53"/>
    <w:rsid w:val="00EC3A33"/>
    <w:rsid w:val="00EC3FF3"/>
    <w:rsid w:val="00EC4AD6"/>
    <w:rsid w:val="00EC5551"/>
    <w:rsid w:val="00EC5AD2"/>
    <w:rsid w:val="00EC6619"/>
    <w:rsid w:val="00ED052E"/>
    <w:rsid w:val="00ED1611"/>
    <w:rsid w:val="00ED2796"/>
    <w:rsid w:val="00ED34A3"/>
    <w:rsid w:val="00ED34BB"/>
    <w:rsid w:val="00ED34D2"/>
    <w:rsid w:val="00ED3ACE"/>
    <w:rsid w:val="00ED415C"/>
    <w:rsid w:val="00ED4788"/>
    <w:rsid w:val="00ED4EAB"/>
    <w:rsid w:val="00ED7976"/>
    <w:rsid w:val="00ED7D6C"/>
    <w:rsid w:val="00ED7F37"/>
    <w:rsid w:val="00EE0431"/>
    <w:rsid w:val="00EE131C"/>
    <w:rsid w:val="00EE1376"/>
    <w:rsid w:val="00EE3858"/>
    <w:rsid w:val="00EE46F2"/>
    <w:rsid w:val="00EE5851"/>
    <w:rsid w:val="00EE58D3"/>
    <w:rsid w:val="00EE606F"/>
    <w:rsid w:val="00EE62B5"/>
    <w:rsid w:val="00EF0FB5"/>
    <w:rsid w:val="00EF1C8F"/>
    <w:rsid w:val="00EF3158"/>
    <w:rsid w:val="00EF3A32"/>
    <w:rsid w:val="00EF3D6E"/>
    <w:rsid w:val="00EF3E2C"/>
    <w:rsid w:val="00EF5F98"/>
    <w:rsid w:val="00F02185"/>
    <w:rsid w:val="00F021D7"/>
    <w:rsid w:val="00F0246E"/>
    <w:rsid w:val="00F03B22"/>
    <w:rsid w:val="00F044A6"/>
    <w:rsid w:val="00F06010"/>
    <w:rsid w:val="00F06369"/>
    <w:rsid w:val="00F06769"/>
    <w:rsid w:val="00F070BD"/>
    <w:rsid w:val="00F07255"/>
    <w:rsid w:val="00F113F6"/>
    <w:rsid w:val="00F1162A"/>
    <w:rsid w:val="00F138B0"/>
    <w:rsid w:val="00F147D3"/>
    <w:rsid w:val="00F15947"/>
    <w:rsid w:val="00F15E3F"/>
    <w:rsid w:val="00F15F76"/>
    <w:rsid w:val="00F16204"/>
    <w:rsid w:val="00F16A63"/>
    <w:rsid w:val="00F16C63"/>
    <w:rsid w:val="00F16F0C"/>
    <w:rsid w:val="00F1705B"/>
    <w:rsid w:val="00F20340"/>
    <w:rsid w:val="00F20B41"/>
    <w:rsid w:val="00F21658"/>
    <w:rsid w:val="00F21907"/>
    <w:rsid w:val="00F308E9"/>
    <w:rsid w:val="00F313CB"/>
    <w:rsid w:val="00F31476"/>
    <w:rsid w:val="00F31DC2"/>
    <w:rsid w:val="00F32AA0"/>
    <w:rsid w:val="00F338EB"/>
    <w:rsid w:val="00F33AEA"/>
    <w:rsid w:val="00F341BF"/>
    <w:rsid w:val="00F350B9"/>
    <w:rsid w:val="00F36684"/>
    <w:rsid w:val="00F406A3"/>
    <w:rsid w:val="00F41991"/>
    <w:rsid w:val="00F41C93"/>
    <w:rsid w:val="00F43648"/>
    <w:rsid w:val="00F44086"/>
    <w:rsid w:val="00F447AC"/>
    <w:rsid w:val="00F4484F"/>
    <w:rsid w:val="00F44A94"/>
    <w:rsid w:val="00F45A8B"/>
    <w:rsid w:val="00F464CD"/>
    <w:rsid w:val="00F469D8"/>
    <w:rsid w:val="00F46C70"/>
    <w:rsid w:val="00F46D7F"/>
    <w:rsid w:val="00F474EC"/>
    <w:rsid w:val="00F476A2"/>
    <w:rsid w:val="00F47BFE"/>
    <w:rsid w:val="00F47F0F"/>
    <w:rsid w:val="00F47F16"/>
    <w:rsid w:val="00F51320"/>
    <w:rsid w:val="00F5161E"/>
    <w:rsid w:val="00F524C5"/>
    <w:rsid w:val="00F525C0"/>
    <w:rsid w:val="00F5267B"/>
    <w:rsid w:val="00F52D52"/>
    <w:rsid w:val="00F5394E"/>
    <w:rsid w:val="00F54AF9"/>
    <w:rsid w:val="00F55ADE"/>
    <w:rsid w:val="00F55E23"/>
    <w:rsid w:val="00F55E97"/>
    <w:rsid w:val="00F56050"/>
    <w:rsid w:val="00F614E1"/>
    <w:rsid w:val="00F622AB"/>
    <w:rsid w:val="00F62D39"/>
    <w:rsid w:val="00F64A7E"/>
    <w:rsid w:val="00F655CD"/>
    <w:rsid w:val="00F65A41"/>
    <w:rsid w:val="00F65D9C"/>
    <w:rsid w:val="00F66F2B"/>
    <w:rsid w:val="00F678CE"/>
    <w:rsid w:val="00F71833"/>
    <w:rsid w:val="00F71855"/>
    <w:rsid w:val="00F74C5D"/>
    <w:rsid w:val="00F74F58"/>
    <w:rsid w:val="00F75049"/>
    <w:rsid w:val="00F751F2"/>
    <w:rsid w:val="00F7562E"/>
    <w:rsid w:val="00F7567A"/>
    <w:rsid w:val="00F75918"/>
    <w:rsid w:val="00F75D3F"/>
    <w:rsid w:val="00F77F77"/>
    <w:rsid w:val="00F80E0E"/>
    <w:rsid w:val="00F8116F"/>
    <w:rsid w:val="00F8130E"/>
    <w:rsid w:val="00F8163D"/>
    <w:rsid w:val="00F81D4C"/>
    <w:rsid w:val="00F846EF"/>
    <w:rsid w:val="00F84CB1"/>
    <w:rsid w:val="00F85400"/>
    <w:rsid w:val="00F858ED"/>
    <w:rsid w:val="00F85F80"/>
    <w:rsid w:val="00F861B9"/>
    <w:rsid w:val="00F9016B"/>
    <w:rsid w:val="00F90E57"/>
    <w:rsid w:val="00F91E6B"/>
    <w:rsid w:val="00F931A8"/>
    <w:rsid w:val="00F93299"/>
    <w:rsid w:val="00F935E2"/>
    <w:rsid w:val="00F93817"/>
    <w:rsid w:val="00F948DE"/>
    <w:rsid w:val="00F95244"/>
    <w:rsid w:val="00F95871"/>
    <w:rsid w:val="00F95A05"/>
    <w:rsid w:val="00F95DF1"/>
    <w:rsid w:val="00F9656A"/>
    <w:rsid w:val="00FA05D7"/>
    <w:rsid w:val="00FA074A"/>
    <w:rsid w:val="00FA0BA6"/>
    <w:rsid w:val="00FA0CD0"/>
    <w:rsid w:val="00FA0D0C"/>
    <w:rsid w:val="00FA1912"/>
    <w:rsid w:val="00FA3759"/>
    <w:rsid w:val="00FA56AD"/>
    <w:rsid w:val="00FA662C"/>
    <w:rsid w:val="00FB1505"/>
    <w:rsid w:val="00FB1927"/>
    <w:rsid w:val="00FB2814"/>
    <w:rsid w:val="00FB3047"/>
    <w:rsid w:val="00FB3963"/>
    <w:rsid w:val="00FB3C3A"/>
    <w:rsid w:val="00FB5BBD"/>
    <w:rsid w:val="00FB66C0"/>
    <w:rsid w:val="00FB7758"/>
    <w:rsid w:val="00FB7A0A"/>
    <w:rsid w:val="00FC0C99"/>
    <w:rsid w:val="00FC2ACA"/>
    <w:rsid w:val="00FC46D6"/>
    <w:rsid w:val="00FC49C9"/>
    <w:rsid w:val="00FC4E46"/>
    <w:rsid w:val="00FC52FF"/>
    <w:rsid w:val="00FC58DF"/>
    <w:rsid w:val="00FC5E67"/>
    <w:rsid w:val="00FC6738"/>
    <w:rsid w:val="00FC753B"/>
    <w:rsid w:val="00FC7B63"/>
    <w:rsid w:val="00FD004F"/>
    <w:rsid w:val="00FD117C"/>
    <w:rsid w:val="00FD2ADE"/>
    <w:rsid w:val="00FD2D88"/>
    <w:rsid w:val="00FD4220"/>
    <w:rsid w:val="00FD4748"/>
    <w:rsid w:val="00FD5B5E"/>
    <w:rsid w:val="00FD7261"/>
    <w:rsid w:val="00FD7CD3"/>
    <w:rsid w:val="00FE0A1B"/>
    <w:rsid w:val="00FE14F6"/>
    <w:rsid w:val="00FE1F9F"/>
    <w:rsid w:val="00FE24EF"/>
    <w:rsid w:val="00FE3A4F"/>
    <w:rsid w:val="00FE42D4"/>
    <w:rsid w:val="00FE71D0"/>
    <w:rsid w:val="00FEA094"/>
    <w:rsid w:val="00FF0379"/>
    <w:rsid w:val="00FF1F9E"/>
    <w:rsid w:val="00FF21A1"/>
    <w:rsid w:val="00FF24DC"/>
    <w:rsid w:val="00FF2EB6"/>
    <w:rsid w:val="00FF3586"/>
    <w:rsid w:val="00FF49F1"/>
    <w:rsid w:val="00FF54E8"/>
    <w:rsid w:val="00FF65BD"/>
    <w:rsid w:val="00FF7EFC"/>
    <w:rsid w:val="011E6A30"/>
    <w:rsid w:val="0130C661"/>
    <w:rsid w:val="0144DF9C"/>
    <w:rsid w:val="015DBABB"/>
    <w:rsid w:val="0170CB45"/>
    <w:rsid w:val="01AF4ED0"/>
    <w:rsid w:val="01B246AE"/>
    <w:rsid w:val="01B2984A"/>
    <w:rsid w:val="01BD98C1"/>
    <w:rsid w:val="01E1B791"/>
    <w:rsid w:val="01E1C656"/>
    <w:rsid w:val="01E69ADF"/>
    <w:rsid w:val="01F1155E"/>
    <w:rsid w:val="021CFB4A"/>
    <w:rsid w:val="022079EB"/>
    <w:rsid w:val="022B5E00"/>
    <w:rsid w:val="023099C5"/>
    <w:rsid w:val="0240A58A"/>
    <w:rsid w:val="0256C48B"/>
    <w:rsid w:val="02571BBE"/>
    <w:rsid w:val="0298BDD0"/>
    <w:rsid w:val="02A9AC37"/>
    <w:rsid w:val="02D68B79"/>
    <w:rsid w:val="02D8E41A"/>
    <w:rsid w:val="02FC4F46"/>
    <w:rsid w:val="030E420B"/>
    <w:rsid w:val="0356BA96"/>
    <w:rsid w:val="037B91BD"/>
    <w:rsid w:val="03802B4E"/>
    <w:rsid w:val="0385FF40"/>
    <w:rsid w:val="03BEE559"/>
    <w:rsid w:val="03D9D16B"/>
    <w:rsid w:val="03DF88EB"/>
    <w:rsid w:val="04211D75"/>
    <w:rsid w:val="04407FE0"/>
    <w:rsid w:val="044E42E2"/>
    <w:rsid w:val="0493211B"/>
    <w:rsid w:val="049F3382"/>
    <w:rsid w:val="04A0D894"/>
    <w:rsid w:val="04B5D80E"/>
    <w:rsid w:val="04BECE08"/>
    <w:rsid w:val="04C70CEB"/>
    <w:rsid w:val="04CFAF2A"/>
    <w:rsid w:val="04DC7501"/>
    <w:rsid w:val="04ED1A2C"/>
    <w:rsid w:val="04F4AD8A"/>
    <w:rsid w:val="04FDFD3F"/>
    <w:rsid w:val="0520255D"/>
    <w:rsid w:val="052D23FF"/>
    <w:rsid w:val="0531B5D9"/>
    <w:rsid w:val="054239D7"/>
    <w:rsid w:val="0549EA3A"/>
    <w:rsid w:val="055402A0"/>
    <w:rsid w:val="0579FBF6"/>
    <w:rsid w:val="05837B63"/>
    <w:rsid w:val="0586F749"/>
    <w:rsid w:val="05A76343"/>
    <w:rsid w:val="05BDD315"/>
    <w:rsid w:val="05C18B4B"/>
    <w:rsid w:val="05CCD15A"/>
    <w:rsid w:val="05CFC592"/>
    <w:rsid w:val="062D735E"/>
    <w:rsid w:val="06316EEA"/>
    <w:rsid w:val="06384CB1"/>
    <w:rsid w:val="0643D436"/>
    <w:rsid w:val="066A0EE4"/>
    <w:rsid w:val="06963CFD"/>
    <w:rsid w:val="0697C512"/>
    <w:rsid w:val="06980D1E"/>
    <w:rsid w:val="06AB05D5"/>
    <w:rsid w:val="06BA235F"/>
    <w:rsid w:val="06D97E46"/>
    <w:rsid w:val="06EB46E7"/>
    <w:rsid w:val="06FAEB38"/>
    <w:rsid w:val="07340824"/>
    <w:rsid w:val="07767AD9"/>
    <w:rsid w:val="078EEACF"/>
    <w:rsid w:val="07AF7665"/>
    <w:rsid w:val="07B37F1A"/>
    <w:rsid w:val="07BB6D45"/>
    <w:rsid w:val="07E051C4"/>
    <w:rsid w:val="07F42418"/>
    <w:rsid w:val="082322E3"/>
    <w:rsid w:val="08289CC2"/>
    <w:rsid w:val="084367B3"/>
    <w:rsid w:val="0859B881"/>
    <w:rsid w:val="0862DC50"/>
    <w:rsid w:val="087547BD"/>
    <w:rsid w:val="0880119D"/>
    <w:rsid w:val="0888A90D"/>
    <w:rsid w:val="08A9490E"/>
    <w:rsid w:val="08B0CA82"/>
    <w:rsid w:val="08EE5251"/>
    <w:rsid w:val="09169832"/>
    <w:rsid w:val="092D7E79"/>
    <w:rsid w:val="093B234C"/>
    <w:rsid w:val="09754C76"/>
    <w:rsid w:val="0992891A"/>
    <w:rsid w:val="09B45F32"/>
    <w:rsid w:val="09EBBDCB"/>
    <w:rsid w:val="09F290CF"/>
    <w:rsid w:val="0A28505D"/>
    <w:rsid w:val="0A3ABEA5"/>
    <w:rsid w:val="0A6BDD7E"/>
    <w:rsid w:val="0A76743B"/>
    <w:rsid w:val="0AA90F82"/>
    <w:rsid w:val="0ADF432E"/>
    <w:rsid w:val="0AE0BF55"/>
    <w:rsid w:val="0AF49BA7"/>
    <w:rsid w:val="0B150AC9"/>
    <w:rsid w:val="0B1D7F6C"/>
    <w:rsid w:val="0B21381A"/>
    <w:rsid w:val="0B2B6DAE"/>
    <w:rsid w:val="0B33A5D8"/>
    <w:rsid w:val="0B38B5D1"/>
    <w:rsid w:val="0B393D9B"/>
    <w:rsid w:val="0B3FF2B4"/>
    <w:rsid w:val="0B4A610E"/>
    <w:rsid w:val="0B4AE468"/>
    <w:rsid w:val="0B68B2D5"/>
    <w:rsid w:val="0B6FC083"/>
    <w:rsid w:val="0B76A57C"/>
    <w:rsid w:val="0B7A138B"/>
    <w:rsid w:val="0B90CB7D"/>
    <w:rsid w:val="0BB0466B"/>
    <w:rsid w:val="0BDBC6D2"/>
    <w:rsid w:val="0C1F2F00"/>
    <w:rsid w:val="0C2DF3A4"/>
    <w:rsid w:val="0C3FB201"/>
    <w:rsid w:val="0C496A87"/>
    <w:rsid w:val="0C718BC0"/>
    <w:rsid w:val="0C88D2D9"/>
    <w:rsid w:val="0C91B06D"/>
    <w:rsid w:val="0C96732B"/>
    <w:rsid w:val="0CA9621F"/>
    <w:rsid w:val="0CB051C3"/>
    <w:rsid w:val="0CDC8732"/>
    <w:rsid w:val="0CF147BA"/>
    <w:rsid w:val="0CF7F683"/>
    <w:rsid w:val="0CFE79C6"/>
    <w:rsid w:val="0D4D7571"/>
    <w:rsid w:val="0D61635D"/>
    <w:rsid w:val="0D76477C"/>
    <w:rsid w:val="0D76FF83"/>
    <w:rsid w:val="0D8585DA"/>
    <w:rsid w:val="0DB06C2B"/>
    <w:rsid w:val="0DB0781A"/>
    <w:rsid w:val="0DBC17EB"/>
    <w:rsid w:val="0DD16A4E"/>
    <w:rsid w:val="0E037957"/>
    <w:rsid w:val="0E07176C"/>
    <w:rsid w:val="0E144E3F"/>
    <w:rsid w:val="0E25D811"/>
    <w:rsid w:val="0E551F0A"/>
    <w:rsid w:val="0E59C83E"/>
    <w:rsid w:val="0E62338C"/>
    <w:rsid w:val="0E945235"/>
    <w:rsid w:val="0EADF532"/>
    <w:rsid w:val="0EAE44C0"/>
    <w:rsid w:val="0EBA8060"/>
    <w:rsid w:val="0EBFEF72"/>
    <w:rsid w:val="0EC1FAFE"/>
    <w:rsid w:val="0EDF5695"/>
    <w:rsid w:val="0F3F8431"/>
    <w:rsid w:val="0F401EE0"/>
    <w:rsid w:val="0F81E10F"/>
    <w:rsid w:val="0F8A11D9"/>
    <w:rsid w:val="0F92691A"/>
    <w:rsid w:val="0F98A01A"/>
    <w:rsid w:val="0FA487F4"/>
    <w:rsid w:val="0FC87675"/>
    <w:rsid w:val="0FD8B849"/>
    <w:rsid w:val="0FDA3B4B"/>
    <w:rsid w:val="10306A28"/>
    <w:rsid w:val="104E6353"/>
    <w:rsid w:val="10A52B52"/>
    <w:rsid w:val="10A5EB4A"/>
    <w:rsid w:val="10B5B554"/>
    <w:rsid w:val="10B5C6F3"/>
    <w:rsid w:val="10C81EC6"/>
    <w:rsid w:val="10C8F628"/>
    <w:rsid w:val="10CA094F"/>
    <w:rsid w:val="10F01781"/>
    <w:rsid w:val="10F18B39"/>
    <w:rsid w:val="10F6D972"/>
    <w:rsid w:val="10FB626A"/>
    <w:rsid w:val="10FC875F"/>
    <w:rsid w:val="112FB8AC"/>
    <w:rsid w:val="114072A8"/>
    <w:rsid w:val="11477CD6"/>
    <w:rsid w:val="119F6C7A"/>
    <w:rsid w:val="11BCAC12"/>
    <w:rsid w:val="11F37B92"/>
    <w:rsid w:val="11FF24C1"/>
    <w:rsid w:val="120E883C"/>
    <w:rsid w:val="1247C214"/>
    <w:rsid w:val="12588602"/>
    <w:rsid w:val="128AC01C"/>
    <w:rsid w:val="1295254F"/>
    <w:rsid w:val="12B29ABC"/>
    <w:rsid w:val="12B29FD0"/>
    <w:rsid w:val="12BF40F6"/>
    <w:rsid w:val="12C761B7"/>
    <w:rsid w:val="12D65831"/>
    <w:rsid w:val="12EE3483"/>
    <w:rsid w:val="12F3088C"/>
    <w:rsid w:val="131081C5"/>
    <w:rsid w:val="131E5729"/>
    <w:rsid w:val="133B728A"/>
    <w:rsid w:val="134165C9"/>
    <w:rsid w:val="13520EF3"/>
    <w:rsid w:val="13619270"/>
    <w:rsid w:val="137BA7B1"/>
    <w:rsid w:val="137D6D5B"/>
    <w:rsid w:val="13846CC6"/>
    <w:rsid w:val="13959B06"/>
    <w:rsid w:val="13AA762B"/>
    <w:rsid w:val="13CEA80D"/>
    <w:rsid w:val="13D8B409"/>
    <w:rsid w:val="13EE5F8C"/>
    <w:rsid w:val="13FAFF2D"/>
    <w:rsid w:val="14093465"/>
    <w:rsid w:val="14220F96"/>
    <w:rsid w:val="1425D4CB"/>
    <w:rsid w:val="144839B6"/>
    <w:rsid w:val="14709F84"/>
    <w:rsid w:val="1486F218"/>
    <w:rsid w:val="149043F6"/>
    <w:rsid w:val="149EBA28"/>
    <w:rsid w:val="14A93341"/>
    <w:rsid w:val="14E720FB"/>
    <w:rsid w:val="14FA8DB0"/>
    <w:rsid w:val="150425F3"/>
    <w:rsid w:val="15162FC7"/>
    <w:rsid w:val="155C32B7"/>
    <w:rsid w:val="1560ED13"/>
    <w:rsid w:val="1565E686"/>
    <w:rsid w:val="157E6AE2"/>
    <w:rsid w:val="15B27B45"/>
    <w:rsid w:val="15C86A3A"/>
    <w:rsid w:val="15C9613C"/>
    <w:rsid w:val="15D8976B"/>
    <w:rsid w:val="15E7B42D"/>
    <w:rsid w:val="15F3A88C"/>
    <w:rsid w:val="16026D2A"/>
    <w:rsid w:val="16198EEE"/>
    <w:rsid w:val="161ACEE7"/>
    <w:rsid w:val="16528D58"/>
    <w:rsid w:val="1666137A"/>
    <w:rsid w:val="16705F7E"/>
    <w:rsid w:val="16765855"/>
    <w:rsid w:val="1688C52E"/>
    <w:rsid w:val="168982DB"/>
    <w:rsid w:val="1690E650"/>
    <w:rsid w:val="169664F8"/>
    <w:rsid w:val="16B2740A"/>
    <w:rsid w:val="16DEFAD9"/>
    <w:rsid w:val="16ECA897"/>
    <w:rsid w:val="1709E51C"/>
    <w:rsid w:val="172281BC"/>
    <w:rsid w:val="175F31F5"/>
    <w:rsid w:val="17647977"/>
    <w:rsid w:val="178EFF79"/>
    <w:rsid w:val="17A4BFD3"/>
    <w:rsid w:val="17AD2B0F"/>
    <w:rsid w:val="17E91200"/>
    <w:rsid w:val="17F053C3"/>
    <w:rsid w:val="17F502BF"/>
    <w:rsid w:val="17FC0F63"/>
    <w:rsid w:val="1821DC19"/>
    <w:rsid w:val="182FA428"/>
    <w:rsid w:val="185E09B6"/>
    <w:rsid w:val="18618054"/>
    <w:rsid w:val="187C1962"/>
    <w:rsid w:val="187D3571"/>
    <w:rsid w:val="18929097"/>
    <w:rsid w:val="189F8E43"/>
    <w:rsid w:val="18D1CB2E"/>
    <w:rsid w:val="18E21229"/>
    <w:rsid w:val="18EA0193"/>
    <w:rsid w:val="18FD8A7B"/>
    <w:rsid w:val="190A83D5"/>
    <w:rsid w:val="195392B7"/>
    <w:rsid w:val="195A176D"/>
    <w:rsid w:val="195BC339"/>
    <w:rsid w:val="19655136"/>
    <w:rsid w:val="19801F4E"/>
    <w:rsid w:val="198172C3"/>
    <w:rsid w:val="198E9E0A"/>
    <w:rsid w:val="199E0516"/>
    <w:rsid w:val="19CE3EB7"/>
    <w:rsid w:val="19D5DC34"/>
    <w:rsid w:val="19DFC4FC"/>
    <w:rsid w:val="19EFDC07"/>
    <w:rsid w:val="1A21EED0"/>
    <w:rsid w:val="1A79977B"/>
    <w:rsid w:val="1A880157"/>
    <w:rsid w:val="1A8E9C5C"/>
    <w:rsid w:val="1AA7F555"/>
    <w:rsid w:val="1AAD012D"/>
    <w:rsid w:val="1AEE4322"/>
    <w:rsid w:val="1AFF7F2D"/>
    <w:rsid w:val="1B065E89"/>
    <w:rsid w:val="1B114A68"/>
    <w:rsid w:val="1B2DCAA6"/>
    <w:rsid w:val="1B31243B"/>
    <w:rsid w:val="1B408FFF"/>
    <w:rsid w:val="1B76438E"/>
    <w:rsid w:val="1B79F4AD"/>
    <w:rsid w:val="1B8292D1"/>
    <w:rsid w:val="1B89B7A4"/>
    <w:rsid w:val="1B9EAF62"/>
    <w:rsid w:val="1B9F7D00"/>
    <w:rsid w:val="1BA99777"/>
    <w:rsid w:val="1BB735FF"/>
    <w:rsid w:val="1C00FA05"/>
    <w:rsid w:val="1C049D2D"/>
    <w:rsid w:val="1C0885DB"/>
    <w:rsid w:val="1C1116F5"/>
    <w:rsid w:val="1C23EDD6"/>
    <w:rsid w:val="1C2F3EF5"/>
    <w:rsid w:val="1C4F017C"/>
    <w:rsid w:val="1C518B19"/>
    <w:rsid w:val="1C813E66"/>
    <w:rsid w:val="1C9D00EA"/>
    <w:rsid w:val="1CAC44B8"/>
    <w:rsid w:val="1CEA2A6B"/>
    <w:rsid w:val="1CEC4797"/>
    <w:rsid w:val="1D1D43D5"/>
    <w:rsid w:val="1D3118DD"/>
    <w:rsid w:val="1D31A14D"/>
    <w:rsid w:val="1D321682"/>
    <w:rsid w:val="1D32AAD1"/>
    <w:rsid w:val="1D6550F5"/>
    <w:rsid w:val="1D6A6E08"/>
    <w:rsid w:val="1DCE0D23"/>
    <w:rsid w:val="1DD7660C"/>
    <w:rsid w:val="1DE78FC4"/>
    <w:rsid w:val="1DEABD5A"/>
    <w:rsid w:val="1E10FEE8"/>
    <w:rsid w:val="1E19C2FE"/>
    <w:rsid w:val="1E1C4D43"/>
    <w:rsid w:val="1E20DDDB"/>
    <w:rsid w:val="1E2F3389"/>
    <w:rsid w:val="1E2FAE6B"/>
    <w:rsid w:val="1E54E4B5"/>
    <w:rsid w:val="1EA9BE6B"/>
    <w:rsid w:val="1EE0310B"/>
    <w:rsid w:val="1EE164FA"/>
    <w:rsid w:val="1EE8DA36"/>
    <w:rsid w:val="1F0975A2"/>
    <w:rsid w:val="1F8A9B06"/>
    <w:rsid w:val="1F93D3CE"/>
    <w:rsid w:val="1F9E1F90"/>
    <w:rsid w:val="1FACAC51"/>
    <w:rsid w:val="1FD9D5C6"/>
    <w:rsid w:val="20044A47"/>
    <w:rsid w:val="20134B0E"/>
    <w:rsid w:val="2046F986"/>
    <w:rsid w:val="2054173B"/>
    <w:rsid w:val="206DEC99"/>
    <w:rsid w:val="20753A4F"/>
    <w:rsid w:val="20874407"/>
    <w:rsid w:val="20A143B6"/>
    <w:rsid w:val="20CB94CC"/>
    <w:rsid w:val="21690F6C"/>
    <w:rsid w:val="216E6E36"/>
    <w:rsid w:val="217327DD"/>
    <w:rsid w:val="21A57676"/>
    <w:rsid w:val="21A908CC"/>
    <w:rsid w:val="21D0468E"/>
    <w:rsid w:val="21F6FCCC"/>
    <w:rsid w:val="2209AFBF"/>
    <w:rsid w:val="224E72CD"/>
    <w:rsid w:val="225733F1"/>
    <w:rsid w:val="227A1540"/>
    <w:rsid w:val="228023F0"/>
    <w:rsid w:val="22BC8738"/>
    <w:rsid w:val="230EDDDC"/>
    <w:rsid w:val="231A56BD"/>
    <w:rsid w:val="233B4498"/>
    <w:rsid w:val="233B787B"/>
    <w:rsid w:val="2396A18F"/>
    <w:rsid w:val="239970BA"/>
    <w:rsid w:val="23B1D3BE"/>
    <w:rsid w:val="23B98C67"/>
    <w:rsid w:val="23DEAE4C"/>
    <w:rsid w:val="23E33E91"/>
    <w:rsid w:val="23E5064F"/>
    <w:rsid w:val="23FE20CA"/>
    <w:rsid w:val="242BD7F4"/>
    <w:rsid w:val="24452406"/>
    <w:rsid w:val="24479D2F"/>
    <w:rsid w:val="2464DEBE"/>
    <w:rsid w:val="2477FF99"/>
    <w:rsid w:val="24844834"/>
    <w:rsid w:val="24888E96"/>
    <w:rsid w:val="248E3CAB"/>
    <w:rsid w:val="24E3E8C4"/>
    <w:rsid w:val="25077521"/>
    <w:rsid w:val="251A392A"/>
    <w:rsid w:val="25288BB4"/>
    <w:rsid w:val="255787B5"/>
    <w:rsid w:val="255BC3C8"/>
    <w:rsid w:val="2571515B"/>
    <w:rsid w:val="25971965"/>
    <w:rsid w:val="25AF6427"/>
    <w:rsid w:val="25B3BE1B"/>
    <w:rsid w:val="25C399EF"/>
    <w:rsid w:val="25C5BD4F"/>
    <w:rsid w:val="25CEBD35"/>
    <w:rsid w:val="25D0E5FD"/>
    <w:rsid w:val="260A77CB"/>
    <w:rsid w:val="261311AB"/>
    <w:rsid w:val="2614C11D"/>
    <w:rsid w:val="26154476"/>
    <w:rsid w:val="261DBBE9"/>
    <w:rsid w:val="264605E6"/>
    <w:rsid w:val="265617CD"/>
    <w:rsid w:val="26782B36"/>
    <w:rsid w:val="26810F97"/>
    <w:rsid w:val="2687BFFF"/>
    <w:rsid w:val="2693931D"/>
    <w:rsid w:val="26A44EB1"/>
    <w:rsid w:val="26A49F22"/>
    <w:rsid w:val="26B9679D"/>
    <w:rsid w:val="26C39184"/>
    <w:rsid w:val="26E53659"/>
    <w:rsid w:val="26FECE9F"/>
    <w:rsid w:val="2739974D"/>
    <w:rsid w:val="27618CFE"/>
    <w:rsid w:val="27A1940D"/>
    <w:rsid w:val="27B33FFE"/>
    <w:rsid w:val="27D0FB3C"/>
    <w:rsid w:val="27DCAD6F"/>
    <w:rsid w:val="27E51C95"/>
    <w:rsid w:val="27E6E0EE"/>
    <w:rsid w:val="28056DD8"/>
    <w:rsid w:val="28089E33"/>
    <w:rsid w:val="280F01CE"/>
    <w:rsid w:val="281B0826"/>
    <w:rsid w:val="281CE677"/>
    <w:rsid w:val="2820469E"/>
    <w:rsid w:val="28244CC3"/>
    <w:rsid w:val="28781435"/>
    <w:rsid w:val="2894CDD4"/>
    <w:rsid w:val="2894F3C4"/>
    <w:rsid w:val="289F9CE7"/>
    <w:rsid w:val="28A48F61"/>
    <w:rsid w:val="28B425E7"/>
    <w:rsid w:val="2900030E"/>
    <w:rsid w:val="293F9E23"/>
    <w:rsid w:val="2942B62A"/>
    <w:rsid w:val="294C225D"/>
    <w:rsid w:val="29762DCE"/>
    <w:rsid w:val="299206E3"/>
    <w:rsid w:val="299B75E1"/>
    <w:rsid w:val="299E3CBF"/>
    <w:rsid w:val="29B58613"/>
    <w:rsid w:val="29B8C4D9"/>
    <w:rsid w:val="29C899E0"/>
    <w:rsid w:val="29F3F380"/>
    <w:rsid w:val="2A13510B"/>
    <w:rsid w:val="2A1B16F9"/>
    <w:rsid w:val="2A24F311"/>
    <w:rsid w:val="2A33C69F"/>
    <w:rsid w:val="2A3CD8BD"/>
    <w:rsid w:val="2A5DD1F6"/>
    <w:rsid w:val="2A6D143B"/>
    <w:rsid w:val="2AB6E151"/>
    <w:rsid w:val="2AD835C4"/>
    <w:rsid w:val="2ADF0C0C"/>
    <w:rsid w:val="2AEA4311"/>
    <w:rsid w:val="2AF45C7A"/>
    <w:rsid w:val="2B037E37"/>
    <w:rsid w:val="2B079810"/>
    <w:rsid w:val="2B0835A8"/>
    <w:rsid w:val="2B12E705"/>
    <w:rsid w:val="2B1A09DC"/>
    <w:rsid w:val="2B3EEDC1"/>
    <w:rsid w:val="2B56DA4A"/>
    <w:rsid w:val="2B7EE30D"/>
    <w:rsid w:val="2B88FA30"/>
    <w:rsid w:val="2B9871DB"/>
    <w:rsid w:val="2BB34C3C"/>
    <w:rsid w:val="2BD50559"/>
    <w:rsid w:val="2C030925"/>
    <w:rsid w:val="2C27C787"/>
    <w:rsid w:val="2C40FB78"/>
    <w:rsid w:val="2C7355AA"/>
    <w:rsid w:val="2C8AC46E"/>
    <w:rsid w:val="2CA1DA06"/>
    <w:rsid w:val="2CA44F0D"/>
    <w:rsid w:val="2CAAC782"/>
    <w:rsid w:val="2CABC471"/>
    <w:rsid w:val="2CAF7D50"/>
    <w:rsid w:val="2CBCCA0F"/>
    <w:rsid w:val="2CD16BC8"/>
    <w:rsid w:val="2CD661B9"/>
    <w:rsid w:val="2CDE3389"/>
    <w:rsid w:val="2CFA84E7"/>
    <w:rsid w:val="2D0A09B6"/>
    <w:rsid w:val="2D52F409"/>
    <w:rsid w:val="2D7BC959"/>
    <w:rsid w:val="2D81D43B"/>
    <w:rsid w:val="2E2594EF"/>
    <w:rsid w:val="2E300BFC"/>
    <w:rsid w:val="2E558D47"/>
    <w:rsid w:val="2E645020"/>
    <w:rsid w:val="2E6FDA7B"/>
    <w:rsid w:val="2E701D6F"/>
    <w:rsid w:val="2E7BC7E1"/>
    <w:rsid w:val="2E88D310"/>
    <w:rsid w:val="2E951109"/>
    <w:rsid w:val="2EB58ACF"/>
    <w:rsid w:val="2EBC0D08"/>
    <w:rsid w:val="2EBC6FAB"/>
    <w:rsid w:val="2EBEAC17"/>
    <w:rsid w:val="2EE56D5C"/>
    <w:rsid w:val="2EEEBB31"/>
    <w:rsid w:val="2EF19ED2"/>
    <w:rsid w:val="2EF53A73"/>
    <w:rsid w:val="2F04F975"/>
    <w:rsid w:val="2F1E51AC"/>
    <w:rsid w:val="2F2F9C5B"/>
    <w:rsid w:val="2F313C7F"/>
    <w:rsid w:val="2F449DE0"/>
    <w:rsid w:val="2F7771DF"/>
    <w:rsid w:val="2F98EFF7"/>
    <w:rsid w:val="2FAA686A"/>
    <w:rsid w:val="2FBFD73F"/>
    <w:rsid w:val="300CC64E"/>
    <w:rsid w:val="30218463"/>
    <w:rsid w:val="3026D117"/>
    <w:rsid w:val="3030A4BE"/>
    <w:rsid w:val="3053DD83"/>
    <w:rsid w:val="3062A766"/>
    <w:rsid w:val="30762C71"/>
    <w:rsid w:val="3076BD83"/>
    <w:rsid w:val="30A62B9D"/>
    <w:rsid w:val="30B44D2B"/>
    <w:rsid w:val="30B60378"/>
    <w:rsid w:val="30BCF3F4"/>
    <w:rsid w:val="30F6327D"/>
    <w:rsid w:val="31352896"/>
    <w:rsid w:val="314EBD0F"/>
    <w:rsid w:val="315FA720"/>
    <w:rsid w:val="3176F758"/>
    <w:rsid w:val="318B4EDF"/>
    <w:rsid w:val="319B1E5B"/>
    <w:rsid w:val="319ECE3F"/>
    <w:rsid w:val="31D43360"/>
    <w:rsid w:val="31EC81A6"/>
    <w:rsid w:val="31F4FEAF"/>
    <w:rsid w:val="31FD41CA"/>
    <w:rsid w:val="32067730"/>
    <w:rsid w:val="3213D1C4"/>
    <w:rsid w:val="322CA969"/>
    <w:rsid w:val="32376429"/>
    <w:rsid w:val="324712C6"/>
    <w:rsid w:val="325417DD"/>
    <w:rsid w:val="326D7163"/>
    <w:rsid w:val="327EA3B8"/>
    <w:rsid w:val="328B39AC"/>
    <w:rsid w:val="328B71D9"/>
    <w:rsid w:val="328D4D54"/>
    <w:rsid w:val="329C7425"/>
    <w:rsid w:val="32A1CD7F"/>
    <w:rsid w:val="32AA5918"/>
    <w:rsid w:val="32B18550"/>
    <w:rsid w:val="32EDF550"/>
    <w:rsid w:val="330B94A9"/>
    <w:rsid w:val="330DE2CD"/>
    <w:rsid w:val="333317E4"/>
    <w:rsid w:val="3358F2C9"/>
    <w:rsid w:val="337337E9"/>
    <w:rsid w:val="338542BC"/>
    <w:rsid w:val="33918DDC"/>
    <w:rsid w:val="33A9AB16"/>
    <w:rsid w:val="33C6FD07"/>
    <w:rsid w:val="33C88A87"/>
    <w:rsid w:val="3407C57F"/>
    <w:rsid w:val="341B6D1F"/>
    <w:rsid w:val="3426C45C"/>
    <w:rsid w:val="343842A5"/>
    <w:rsid w:val="34625AE2"/>
    <w:rsid w:val="346A7F19"/>
    <w:rsid w:val="34826DFA"/>
    <w:rsid w:val="34D18BD8"/>
    <w:rsid w:val="3526AAF5"/>
    <w:rsid w:val="35595B86"/>
    <w:rsid w:val="3567F66B"/>
    <w:rsid w:val="357C730B"/>
    <w:rsid w:val="359BD942"/>
    <w:rsid w:val="359E489B"/>
    <w:rsid w:val="35ADEA9A"/>
    <w:rsid w:val="35C93D5A"/>
    <w:rsid w:val="35FD3552"/>
    <w:rsid w:val="360E6945"/>
    <w:rsid w:val="3663D4F2"/>
    <w:rsid w:val="366E9AE7"/>
    <w:rsid w:val="36811828"/>
    <w:rsid w:val="3683BA9D"/>
    <w:rsid w:val="36A53064"/>
    <w:rsid w:val="36B583D0"/>
    <w:rsid w:val="36BE8277"/>
    <w:rsid w:val="36BE9591"/>
    <w:rsid w:val="36BF07AF"/>
    <w:rsid w:val="36C7A811"/>
    <w:rsid w:val="36D51D7A"/>
    <w:rsid w:val="36DD2A30"/>
    <w:rsid w:val="36EA8711"/>
    <w:rsid w:val="37212E2F"/>
    <w:rsid w:val="3726A04B"/>
    <w:rsid w:val="37427E58"/>
    <w:rsid w:val="3746EBEF"/>
    <w:rsid w:val="3753C9E0"/>
    <w:rsid w:val="378EC574"/>
    <w:rsid w:val="379677B5"/>
    <w:rsid w:val="37AC1236"/>
    <w:rsid w:val="37C0A99E"/>
    <w:rsid w:val="37EA2149"/>
    <w:rsid w:val="3811A26C"/>
    <w:rsid w:val="381D19C9"/>
    <w:rsid w:val="382C78A2"/>
    <w:rsid w:val="383AFEE2"/>
    <w:rsid w:val="386032FD"/>
    <w:rsid w:val="38B73E2A"/>
    <w:rsid w:val="38CF8FBD"/>
    <w:rsid w:val="38D07868"/>
    <w:rsid w:val="38DA78FD"/>
    <w:rsid w:val="39056F73"/>
    <w:rsid w:val="391FDD78"/>
    <w:rsid w:val="393851A7"/>
    <w:rsid w:val="394786AD"/>
    <w:rsid w:val="39494FCD"/>
    <w:rsid w:val="394ADAAD"/>
    <w:rsid w:val="3978EBFB"/>
    <w:rsid w:val="397BAF87"/>
    <w:rsid w:val="3998FF94"/>
    <w:rsid w:val="39BDC836"/>
    <w:rsid w:val="39C05458"/>
    <w:rsid w:val="39C87D3D"/>
    <w:rsid w:val="39FA97D4"/>
    <w:rsid w:val="3A3DDFA9"/>
    <w:rsid w:val="3A5D92A9"/>
    <w:rsid w:val="3A64ADA9"/>
    <w:rsid w:val="3A778904"/>
    <w:rsid w:val="3A95F80C"/>
    <w:rsid w:val="3A99A863"/>
    <w:rsid w:val="3ABADB35"/>
    <w:rsid w:val="3AC4498A"/>
    <w:rsid w:val="3AD7BB09"/>
    <w:rsid w:val="3B072063"/>
    <w:rsid w:val="3B0D6B2F"/>
    <w:rsid w:val="3B167E82"/>
    <w:rsid w:val="3B27B535"/>
    <w:rsid w:val="3B315094"/>
    <w:rsid w:val="3B387EDC"/>
    <w:rsid w:val="3B5E9A24"/>
    <w:rsid w:val="3B960CF0"/>
    <w:rsid w:val="3B9E5CA0"/>
    <w:rsid w:val="3BA62FBF"/>
    <w:rsid w:val="3BB7EADC"/>
    <w:rsid w:val="3BC1B682"/>
    <w:rsid w:val="3BC43548"/>
    <w:rsid w:val="3BCA2828"/>
    <w:rsid w:val="3BD2316F"/>
    <w:rsid w:val="3BD8664A"/>
    <w:rsid w:val="3BDA26E9"/>
    <w:rsid w:val="3BDB7ECB"/>
    <w:rsid w:val="3BDD5601"/>
    <w:rsid w:val="3BFC4C3B"/>
    <w:rsid w:val="3BFE6A84"/>
    <w:rsid w:val="3C29B22B"/>
    <w:rsid w:val="3C2B2CA5"/>
    <w:rsid w:val="3C3A9A2B"/>
    <w:rsid w:val="3C511FC1"/>
    <w:rsid w:val="3C5EA55A"/>
    <w:rsid w:val="3C8532EB"/>
    <w:rsid w:val="3C9A7F63"/>
    <w:rsid w:val="3C9B3B6D"/>
    <w:rsid w:val="3CAA8576"/>
    <w:rsid w:val="3CB094F6"/>
    <w:rsid w:val="3CB20C6C"/>
    <w:rsid w:val="3CCFF45C"/>
    <w:rsid w:val="3CD6C1F3"/>
    <w:rsid w:val="3CD70FCE"/>
    <w:rsid w:val="3D369CAE"/>
    <w:rsid w:val="3D54EB09"/>
    <w:rsid w:val="3D828B76"/>
    <w:rsid w:val="3D90B371"/>
    <w:rsid w:val="3DAD1157"/>
    <w:rsid w:val="3DB63160"/>
    <w:rsid w:val="3DCA30BE"/>
    <w:rsid w:val="3DD227FB"/>
    <w:rsid w:val="3DDF6F31"/>
    <w:rsid w:val="3DEBEBE2"/>
    <w:rsid w:val="3DFEEE8C"/>
    <w:rsid w:val="3E182117"/>
    <w:rsid w:val="3E2A0ADE"/>
    <w:rsid w:val="3E3A1E34"/>
    <w:rsid w:val="3E3E2A33"/>
    <w:rsid w:val="3E4D2E71"/>
    <w:rsid w:val="3E82A01D"/>
    <w:rsid w:val="3E89C677"/>
    <w:rsid w:val="3EB1DF44"/>
    <w:rsid w:val="3EB8CE9D"/>
    <w:rsid w:val="3EBFB346"/>
    <w:rsid w:val="3EE3C7DC"/>
    <w:rsid w:val="3EF20079"/>
    <w:rsid w:val="3F29751B"/>
    <w:rsid w:val="3F54CB48"/>
    <w:rsid w:val="3F55A750"/>
    <w:rsid w:val="3F592663"/>
    <w:rsid w:val="3F6AE777"/>
    <w:rsid w:val="3FA16541"/>
    <w:rsid w:val="3FD5D0AF"/>
    <w:rsid w:val="4001EE71"/>
    <w:rsid w:val="400D2D65"/>
    <w:rsid w:val="401BA1EE"/>
    <w:rsid w:val="402C1C5F"/>
    <w:rsid w:val="408AB9D5"/>
    <w:rsid w:val="408B3FC6"/>
    <w:rsid w:val="408FBF49"/>
    <w:rsid w:val="40DB2599"/>
    <w:rsid w:val="40F7BE17"/>
    <w:rsid w:val="4153E5F4"/>
    <w:rsid w:val="4165FFCE"/>
    <w:rsid w:val="4169032B"/>
    <w:rsid w:val="419168B9"/>
    <w:rsid w:val="41AFCB6E"/>
    <w:rsid w:val="41B0B015"/>
    <w:rsid w:val="41CF8021"/>
    <w:rsid w:val="41E22612"/>
    <w:rsid w:val="41E3F175"/>
    <w:rsid w:val="41E6D068"/>
    <w:rsid w:val="41E9300B"/>
    <w:rsid w:val="41F83661"/>
    <w:rsid w:val="41FC7B00"/>
    <w:rsid w:val="41FC9EEB"/>
    <w:rsid w:val="42103AF3"/>
    <w:rsid w:val="4231A5C1"/>
    <w:rsid w:val="426ECED3"/>
    <w:rsid w:val="42A3577B"/>
    <w:rsid w:val="42ED40D5"/>
    <w:rsid w:val="42FC3EA3"/>
    <w:rsid w:val="4301CB88"/>
    <w:rsid w:val="43048F38"/>
    <w:rsid w:val="431111D0"/>
    <w:rsid w:val="4316AC90"/>
    <w:rsid w:val="433657E6"/>
    <w:rsid w:val="43483EC2"/>
    <w:rsid w:val="43560BE7"/>
    <w:rsid w:val="4371BF27"/>
    <w:rsid w:val="437FB908"/>
    <w:rsid w:val="4394C57D"/>
    <w:rsid w:val="43CE1BB6"/>
    <w:rsid w:val="43E32C99"/>
    <w:rsid w:val="43E900A7"/>
    <w:rsid w:val="44079819"/>
    <w:rsid w:val="440FA354"/>
    <w:rsid w:val="441864FC"/>
    <w:rsid w:val="4446927D"/>
    <w:rsid w:val="445B6E60"/>
    <w:rsid w:val="445E4F02"/>
    <w:rsid w:val="4474D02C"/>
    <w:rsid w:val="448C5353"/>
    <w:rsid w:val="44A5BC5B"/>
    <w:rsid w:val="44AFE56E"/>
    <w:rsid w:val="44B8FDBF"/>
    <w:rsid w:val="44D93758"/>
    <w:rsid w:val="44D9FA35"/>
    <w:rsid w:val="44E48EF1"/>
    <w:rsid w:val="44EE9B38"/>
    <w:rsid w:val="4509C50B"/>
    <w:rsid w:val="45418E3A"/>
    <w:rsid w:val="4582592F"/>
    <w:rsid w:val="45B5F62B"/>
    <w:rsid w:val="45DBF82E"/>
    <w:rsid w:val="4607C7D8"/>
    <w:rsid w:val="4609F1B7"/>
    <w:rsid w:val="463A587F"/>
    <w:rsid w:val="464F06E2"/>
    <w:rsid w:val="4654AE8B"/>
    <w:rsid w:val="465DD99D"/>
    <w:rsid w:val="46986E52"/>
    <w:rsid w:val="469B513D"/>
    <w:rsid w:val="46A15362"/>
    <w:rsid w:val="46C64AFC"/>
    <w:rsid w:val="46CA4B3A"/>
    <w:rsid w:val="46EBF8F6"/>
    <w:rsid w:val="4737F8FB"/>
    <w:rsid w:val="474A4F19"/>
    <w:rsid w:val="47647DDD"/>
    <w:rsid w:val="47680FE3"/>
    <w:rsid w:val="479622F1"/>
    <w:rsid w:val="479F4F0E"/>
    <w:rsid w:val="47B0C6DB"/>
    <w:rsid w:val="47F6CB3D"/>
    <w:rsid w:val="47FB2F66"/>
    <w:rsid w:val="48083FF9"/>
    <w:rsid w:val="480CC803"/>
    <w:rsid w:val="480F2E21"/>
    <w:rsid w:val="48202019"/>
    <w:rsid w:val="4850AE9E"/>
    <w:rsid w:val="4876BDB9"/>
    <w:rsid w:val="4883B6F2"/>
    <w:rsid w:val="48BC1B68"/>
    <w:rsid w:val="48D6C7B0"/>
    <w:rsid w:val="48EE35DD"/>
    <w:rsid w:val="4900C97C"/>
    <w:rsid w:val="495985B6"/>
    <w:rsid w:val="496194E2"/>
    <w:rsid w:val="49AB3276"/>
    <w:rsid w:val="49B6EC25"/>
    <w:rsid w:val="49BC61FC"/>
    <w:rsid w:val="49BF9889"/>
    <w:rsid w:val="49C43F3A"/>
    <w:rsid w:val="49D1DF54"/>
    <w:rsid w:val="49DD3DF8"/>
    <w:rsid w:val="4A2F0408"/>
    <w:rsid w:val="4A748659"/>
    <w:rsid w:val="4A770756"/>
    <w:rsid w:val="4A93909D"/>
    <w:rsid w:val="4A9F8B5A"/>
    <w:rsid w:val="4AB1F8D2"/>
    <w:rsid w:val="4AB5F55B"/>
    <w:rsid w:val="4AFBE7A1"/>
    <w:rsid w:val="4AFDDE1F"/>
    <w:rsid w:val="4B2BACD9"/>
    <w:rsid w:val="4B444CF1"/>
    <w:rsid w:val="4B8C5AB6"/>
    <w:rsid w:val="4B8FAA1A"/>
    <w:rsid w:val="4BA3A9F1"/>
    <w:rsid w:val="4BB2D268"/>
    <w:rsid w:val="4BB31013"/>
    <w:rsid w:val="4BCF075C"/>
    <w:rsid w:val="4BEC9309"/>
    <w:rsid w:val="4BEDE7A6"/>
    <w:rsid w:val="4BF402E8"/>
    <w:rsid w:val="4C020E52"/>
    <w:rsid w:val="4C036CF6"/>
    <w:rsid w:val="4C0A9E74"/>
    <w:rsid w:val="4C3224B7"/>
    <w:rsid w:val="4C3789C1"/>
    <w:rsid w:val="4C4695D2"/>
    <w:rsid w:val="4C6EBDC0"/>
    <w:rsid w:val="4C7EB671"/>
    <w:rsid w:val="4C83BFBA"/>
    <w:rsid w:val="4C8E0E48"/>
    <w:rsid w:val="4C93A896"/>
    <w:rsid w:val="4CA19E4D"/>
    <w:rsid w:val="4CA7F0C1"/>
    <w:rsid w:val="4CC564F9"/>
    <w:rsid w:val="4CD113FA"/>
    <w:rsid w:val="4D03BE8F"/>
    <w:rsid w:val="4D0ED4E8"/>
    <w:rsid w:val="4D1199A2"/>
    <w:rsid w:val="4D23B710"/>
    <w:rsid w:val="4D5DFFA4"/>
    <w:rsid w:val="4D6C6507"/>
    <w:rsid w:val="4D9779B2"/>
    <w:rsid w:val="4D981EE4"/>
    <w:rsid w:val="4DB339CB"/>
    <w:rsid w:val="4DDED6AD"/>
    <w:rsid w:val="4E0100A3"/>
    <w:rsid w:val="4E1FC604"/>
    <w:rsid w:val="4E2552FD"/>
    <w:rsid w:val="4E3C85E9"/>
    <w:rsid w:val="4E4F6A98"/>
    <w:rsid w:val="4E9DE083"/>
    <w:rsid w:val="4EAA30D8"/>
    <w:rsid w:val="4EB38118"/>
    <w:rsid w:val="4EDA7FC2"/>
    <w:rsid w:val="4EE0BD41"/>
    <w:rsid w:val="4EFA038C"/>
    <w:rsid w:val="4F1DBE70"/>
    <w:rsid w:val="4F2C5143"/>
    <w:rsid w:val="4F2F5BD2"/>
    <w:rsid w:val="4F374806"/>
    <w:rsid w:val="4F81F875"/>
    <w:rsid w:val="4F89E988"/>
    <w:rsid w:val="4FCC94D0"/>
    <w:rsid w:val="4FE7D3CB"/>
    <w:rsid w:val="5006C506"/>
    <w:rsid w:val="5029F908"/>
    <w:rsid w:val="502CFA8B"/>
    <w:rsid w:val="504504CC"/>
    <w:rsid w:val="507A330D"/>
    <w:rsid w:val="508215D5"/>
    <w:rsid w:val="508FA7C8"/>
    <w:rsid w:val="50978637"/>
    <w:rsid w:val="509BD135"/>
    <w:rsid w:val="50A847C8"/>
    <w:rsid w:val="50BF5ACB"/>
    <w:rsid w:val="50C965DB"/>
    <w:rsid w:val="50CC23F9"/>
    <w:rsid w:val="50D39805"/>
    <w:rsid w:val="50E0D51C"/>
    <w:rsid w:val="50E977B4"/>
    <w:rsid w:val="5117F57C"/>
    <w:rsid w:val="5134E873"/>
    <w:rsid w:val="5144AAA2"/>
    <w:rsid w:val="5149B729"/>
    <w:rsid w:val="51697A39"/>
    <w:rsid w:val="5188E740"/>
    <w:rsid w:val="518F8ABD"/>
    <w:rsid w:val="51B8C0E4"/>
    <w:rsid w:val="51CBC8B0"/>
    <w:rsid w:val="51D642D5"/>
    <w:rsid w:val="520D6658"/>
    <w:rsid w:val="523BE093"/>
    <w:rsid w:val="525AEFE1"/>
    <w:rsid w:val="525DBC5E"/>
    <w:rsid w:val="52676592"/>
    <w:rsid w:val="527634C2"/>
    <w:rsid w:val="527BD2DE"/>
    <w:rsid w:val="527BFDF9"/>
    <w:rsid w:val="529B30AD"/>
    <w:rsid w:val="52A4FBC4"/>
    <w:rsid w:val="52AAFA3F"/>
    <w:rsid w:val="52CF9582"/>
    <w:rsid w:val="52EE2217"/>
    <w:rsid w:val="531C8FBA"/>
    <w:rsid w:val="53210115"/>
    <w:rsid w:val="5330220D"/>
    <w:rsid w:val="53433D45"/>
    <w:rsid w:val="534B971D"/>
    <w:rsid w:val="5382361D"/>
    <w:rsid w:val="538B6F30"/>
    <w:rsid w:val="539B9D1B"/>
    <w:rsid w:val="53CFA8BD"/>
    <w:rsid w:val="53D231E8"/>
    <w:rsid w:val="53D7A29D"/>
    <w:rsid w:val="53E998CF"/>
    <w:rsid w:val="540CD1E4"/>
    <w:rsid w:val="543DDB67"/>
    <w:rsid w:val="54432DA5"/>
    <w:rsid w:val="546D1218"/>
    <w:rsid w:val="5474BF5A"/>
    <w:rsid w:val="548170D4"/>
    <w:rsid w:val="549EFCA3"/>
    <w:rsid w:val="54B2CDF6"/>
    <w:rsid w:val="54E71AD8"/>
    <w:rsid w:val="54FEBB2E"/>
    <w:rsid w:val="550A6141"/>
    <w:rsid w:val="551014FC"/>
    <w:rsid w:val="5529349B"/>
    <w:rsid w:val="553AD65B"/>
    <w:rsid w:val="55429951"/>
    <w:rsid w:val="5567C0DB"/>
    <w:rsid w:val="55829377"/>
    <w:rsid w:val="558AAD7D"/>
    <w:rsid w:val="559D2B37"/>
    <w:rsid w:val="55D9ABED"/>
    <w:rsid w:val="55E83D4F"/>
    <w:rsid w:val="5609E5BE"/>
    <w:rsid w:val="56166974"/>
    <w:rsid w:val="563CD509"/>
    <w:rsid w:val="56561407"/>
    <w:rsid w:val="56C12BD9"/>
    <w:rsid w:val="56CBCD59"/>
    <w:rsid w:val="56DB8951"/>
    <w:rsid w:val="5718125C"/>
    <w:rsid w:val="57365CB0"/>
    <w:rsid w:val="5741E01A"/>
    <w:rsid w:val="577A9298"/>
    <w:rsid w:val="57859DF2"/>
    <w:rsid w:val="57973A16"/>
    <w:rsid w:val="57A2267B"/>
    <w:rsid w:val="57A76ADB"/>
    <w:rsid w:val="57AA309B"/>
    <w:rsid w:val="57C37DAD"/>
    <w:rsid w:val="57F98345"/>
    <w:rsid w:val="57FAA25E"/>
    <w:rsid w:val="58260B02"/>
    <w:rsid w:val="5831AB6C"/>
    <w:rsid w:val="583E879A"/>
    <w:rsid w:val="584C1A37"/>
    <w:rsid w:val="5861DC2C"/>
    <w:rsid w:val="586C374E"/>
    <w:rsid w:val="5870C0C4"/>
    <w:rsid w:val="588C8145"/>
    <w:rsid w:val="589E7657"/>
    <w:rsid w:val="58D4F02A"/>
    <w:rsid w:val="58DE05A8"/>
    <w:rsid w:val="58E3CEA9"/>
    <w:rsid w:val="59014F6C"/>
    <w:rsid w:val="59496C72"/>
    <w:rsid w:val="5956727D"/>
    <w:rsid w:val="595AE00A"/>
    <w:rsid w:val="595F2153"/>
    <w:rsid w:val="5960907D"/>
    <w:rsid w:val="59845183"/>
    <w:rsid w:val="59BC885C"/>
    <w:rsid w:val="59BCD84F"/>
    <w:rsid w:val="59BD52D2"/>
    <w:rsid w:val="59FDE795"/>
    <w:rsid w:val="5A2E6CCC"/>
    <w:rsid w:val="5A34DDCE"/>
    <w:rsid w:val="5A615BDD"/>
    <w:rsid w:val="5A72BC54"/>
    <w:rsid w:val="5A83441B"/>
    <w:rsid w:val="5A8EB961"/>
    <w:rsid w:val="5A9A685B"/>
    <w:rsid w:val="5AA6C0E6"/>
    <w:rsid w:val="5AAA98BE"/>
    <w:rsid w:val="5ACA2FA2"/>
    <w:rsid w:val="5AE6A6C9"/>
    <w:rsid w:val="5AEAE0B6"/>
    <w:rsid w:val="5AFB0A80"/>
    <w:rsid w:val="5AFF1B82"/>
    <w:rsid w:val="5B02BB91"/>
    <w:rsid w:val="5B3B99B6"/>
    <w:rsid w:val="5B6B360E"/>
    <w:rsid w:val="5B811F30"/>
    <w:rsid w:val="5B85DD6D"/>
    <w:rsid w:val="5B8C742E"/>
    <w:rsid w:val="5B928182"/>
    <w:rsid w:val="5B9AA740"/>
    <w:rsid w:val="5C07AC78"/>
    <w:rsid w:val="5C11DA53"/>
    <w:rsid w:val="5C31AFD5"/>
    <w:rsid w:val="5C6ADC93"/>
    <w:rsid w:val="5C8FD9DE"/>
    <w:rsid w:val="5C909961"/>
    <w:rsid w:val="5CA835CF"/>
    <w:rsid w:val="5CC01007"/>
    <w:rsid w:val="5CD8801D"/>
    <w:rsid w:val="5CEA791F"/>
    <w:rsid w:val="5D45E1F2"/>
    <w:rsid w:val="5D4C8545"/>
    <w:rsid w:val="5D58D9AC"/>
    <w:rsid w:val="5D60A217"/>
    <w:rsid w:val="5D6F9402"/>
    <w:rsid w:val="5D7FD5E5"/>
    <w:rsid w:val="5D8BEF76"/>
    <w:rsid w:val="5DB9D442"/>
    <w:rsid w:val="5DC23E00"/>
    <w:rsid w:val="5E20C228"/>
    <w:rsid w:val="5E3E5550"/>
    <w:rsid w:val="5E474080"/>
    <w:rsid w:val="5E4A0AAA"/>
    <w:rsid w:val="5E5CA772"/>
    <w:rsid w:val="5E6C8596"/>
    <w:rsid w:val="5E7A628A"/>
    <w:rsid w:val="5E821C49"/>
    <w:rsid w:val="5E90F7D4"/>
    <w:rsid w:val="5EB961DB"/>
    <w:rsid w:val="5F0BD010"/>
    <w:rsid w:val="5F27A661"/>
    <w:rsid w:val="5F4DD883"/>
    <w:rsid w:val="5F74426A"/>
    <w:rsid w:val="5F770284"/>
    <w:rsid w:val="5FA7BF00"/>
    <w:rsid w:val="5FADF12C"/>
    <w:rsid w:val="5FC6264B"/>
    <w:rsid w:val="5FC71C55"/>
    <w:rsid w:val="5FD117C4"/>
    <w:rsid w:val="5FF7AFDC"/>
    <w:rsid w:val="5FFCC4EE"/>
    <w:rsid w:val="5FFCCFBA"/>
    <w:rsid w:val="5FFF1A50"/>
    <w:rsid w:val="6004E793"/>
    <w:rsid w:val="601B4076"/>
    <w:rsid w:val="603B9697"/>
    <w:rsid w:val="603E1220"/>
    <w:rsid w:val="607D94C3"/>
    <w:rsid w:val="6097D972"/>
    <w:rsid w:val="609B7060"/>
    <w:rsid w:val="60B7D5DD"/>
    <w:rsid w:val="60D12DBB"/>
    <w:rsid w:val="60D6D4DB"/>
    <w:rsid w:val="60E8D483"/>
    <w:rsid w:val="61014529"/>
    <w:rsid w:val="610DBF16"/>
    <w:rsid w:val="61409948"/>
    <w:rsid w:val="61653C65"/>
    <w:rsid w:val="616BE433"/>
    <w:rsid w:val="616CA20C"/>
    <w:rsid w:val="617AE45F"/>
    <w:rsid w:val="617F993E"/>
    <w:rsid w:val="61C6B212"/>
    <w:rsid w:val="61DD89B3"/>
    <w:rsid w:val="61EC0DB2"/>
    <w:rsid w:val="61F13E5D"/>
    <w:rsid w:val="6214BA9A"/>
    <w:rsid w:val="62255E31"/>
    <w:rsid w:val="627B3832"/>
    <w:rsid w:val="62924146"/>
    <w:rsid w:val="62AC34C6"/>
    <w:rsid w:val="62B3285E"/>
    <w:rsid w:val="62BC7252"/>
    <w:rsid w:val="62D86383"/>
    <w:rsid w:val="62DBA035"/>
    <w:rsid w:val="62E4233E"/>
    <w:rsid w:val="62E6D533"/>
    <w:rsid w:val="62E727F3"/>
    <w:rsid w:val="62FE7058"/>
    <w:rsid w:val="6311EDFA"/>
    <w:rsid w:val="6313652A"/>
    <w:rsid w:val="6346275B"/>
    <w:rsid w:val="63530C48"/>
    <w:rsid w:val="635CD817"/>
    <w:rsid w:val="636E836B"/>
    <w:rsid w:val="637A5C39"/>
    <w:rsid w:val="63940C6D"/>
    <w:rsid w:val="63C2B818"/>
    <w:rsid w:val="63DA3D04"/>
    <w:rsid w:val="63E118A3"/>
    <w:rsid w:val="63E1B766"/>
    <w:rsid w:val="63EB1E96"/>
    <w:rsid w:val="63EB2080"/>
    <w:rsid w:val="63F7DAC8"/>
    <w:rsid w:val="63FE1857"/>
    <w:rsid w:val="642B037B"/>
    <w:rsid w:val="644694FA"/>
    <w:rsid w:val="646F420D"/>
    <w:rsid w:val="647FC704"/>
    <w:rsid w:val="649879E5"/>
    <w:rsid w:val="64A51135"/>
    <w:rsid w:val="64E60036"/>
    <w:rsid w:val="64E63A92"/>
    <w:rsid w:val="6501BE52"/>
    <w:rsid w:val="651BC218"/>
    <w:rsid w:val="6542D0C2"/>
    <w:rsid w:val="6545859E"/>
    <w:rsid w:val="65501BF4"/>
    <w:rsid w:val="6552E229"/>
    <w:rsid w:val="65801908"/>
    <w:rsid w:val="6587B5BD"/>
    <w:rsid w:val="658BEB5E"/>
    <w:rsid w:val="659D3538"/>
    <w:rsid w:val="65AA44CD"/>
    <w:rsid w:val="65F1D0AF"/>
    <w:rsid w:val="663B02E7"/>
    <w:rsid w:val="66748862"/>
    <w:rsid w:val="66A557A2"/>
    <w:rsid w:val="66D1CFFB"/>
    <w:rsid w:val="66E778DC"/>
    <w:rsid w:val="67017B8D"/>
    <w:rsid w:val="670EE320"/>
    <w:rsid w:val="672D209F"/>
    <w:rsid w:val="67584C16"/>
    <w:rsid w:val="67667C47"/>
    <w:rsid w:val="6768C123"/>
    <w:rsid w:val="679828AE"/>
    <w:rsid w:val="67A18395"/>
    <w:rsid w:val="67A94354"/>
    <w:rsid w:val="67AAB6FF"/>
    <w:rsid w:val="67AD0B1D"/>
    <w:rsid w:val="67C950AD"/>
    <w:rsid w:val="67CA64C9"/>
    <w:rsid w:val="67D84A60"/>
    <w:rsid w:val="67FB7FFC"/>
    <w:rsid w:val="68033904"/>
    <w:rsid w:val="68194371"/>
    <w:rsid w:val="68299A15"/>
    <w:rsid w:val="6839F1FA"/>
    <w:rsid w:val="683C70F4"/>
    <w:rsid w:val="684C5C83"/>
    <w:rsid w:val="686D4B20"/>
    <w:rsid w:val="687CFA4C"/>
    <w:rsid w:val="68834FAC"/>
    <w:rsid w:val="6885F39B"/>
    <w:rsid w:val="689F5C68"/>
    <w:rsid w:val="68B6AADC"/>
    <w:rsid w:val="68D0F7EC"/>
    <w:rsid w:val="68D3565C"/>
    <w:rsid w:val="68D78AC0"/>
    <w:rsid w:val="68E374AE"/>
    <w:rsid w:val="68E40F68"/>
    <w:rsid w:val="68E8E19D"/>
    <w:rsid w:val="68F4726B"/>
    <w:rsid w:val="68F9E61F"/>
    <w:rsid w:val="6900DAC5"/>
    <w:rsid w:val="690FD9A2"/>
    <w:rsid w:val="692E845F"/>
    <w:rsid w:val="69612637"/>
    <w:rsid w:val="696C59C8"/>
    <w:rsid w:val="697DF80E"/>
    <w:rsid w:val="69A10323"/>
    <w:rsid w:val="69A49841"/>
    <w:rsid w:val="69BFC6F3"/>
    <w:rsid w:val="69C90089"/>
    <w:rsid w:val="69DE5A08"/>
    <w:rsid w:val="69E10119"/>
    <w:rsid w:val="69F602C2"/>
    <w:rsid w:val="6A0FACB4"/>
    <w:rsid w:val="6A161D0C"/>
    <w:rsid w:val="6A1DA2D8"/>
    <w:rsid w:val="6A275AD2"/>
    <w:rsid w:val="6A78BA21"/>
    <w:rsid w:val="6A87C2A8"/>
    <w:rsid w:val="6A8CD6FA"/>
    <w:rsid w:val="6A9308F6"/>
    <w:rsid w:val="6ADC8831"/>
    <w:rsid w:val="6AE62FBD"/>
    <w:rsid w:val="6B0ADB65"/>
    <w:rsid w:val="6B0D725D"/>
    <w:rsid w:val="6B11F76C"/>
    <w:rsid w:val="6B4F6CAD"/>
    <w:rsid w:val="6B543C3B"/>
    <w:rsid w:val="6B814D10"/>
    <w:rsid w:val="6B85DCA9"/>
    <w:rsid w:val="6B8DE8D1"/>
    <w:rsid w:val="6BA6FC32"/>
    <w:rsid w:val="6BBB6D59"/>
    <w:rsid w:val="6BCB8730"/>
    <w:rsid w:val="6C2C0712"/>
    <w:rsid w:val="6C3767B9"/>
    <w:rsid w:val="6C443E7D"/>
    <w:rsid w:val="6C7DB1B9"/>
    <w:rsid w:val="6C974449"/>
    <w:rsid w:val="6CCD4138"/>
    <w:rsid w:val="6CEB2149"/>
    <w:rsid w:val="6D2CD6F9"/>
    <w:rsid w:val="6D3748AA"/>
    <w:rsid w:val="6D40ABA2"/>
    <w:rsid w:val="6D6D46F4"/>
    <w:rsid w:val="6D7348DB"/>
    <w:rsid w:val="6D8278D9"/>
    <w:rsid w:val="6D83A7D3"/>
    <w:rsid w:val="6D8AEE47"/>
    <w:rsid w:val="6DB39B01"/>
    <w:rsid w:val="6DC79728"/>
    <w:rsid w:val="6DDAF4FD"/>
    <w:rsid w:val="6DFED044"/>
    <w:rsid w:val="6E0A1022"/>
    <w:rsid w:val="6E0D56EE"/>
    <w:rsid w:val="6E0FB21D"/>
    <w:rsid w:val="6E3A0198"/>
    <w:rsid w:val="6E4FEE0E"/>
    <w:rsid w:val="6E61ED9F"/>
    <w:rsid w:val="6E66BC32"/>
    <w:rsid w:val="6E701DB7"/>
    <w:rsid w:val="6E7A9C4F"/>
    <w:rsid w:val="6E7E528B"/>
    <w:rsid w:val="6E89CF62"/>
    <w:rsid w:val="6E9CFD24"/>
    <w:rsid w:val="6EA259EC"/>
    <w:rsid w:val="6EA48BCA"/>
    <w:rsid w:val="6EE0E9DA"/>
    <w:rsid w:val="6EE1C0EA"/>
    <w:rsid w:val="6EE62D68"/>
    <w:rsid w:val="6EF8C755"/>
    <w:rsid w:val="6F101387"/>
    <w:rsid w:val="6F584091"/>
    <w:rsid w:val="6F654F04"/>
    <w:rsid w:val="6F68D61D"/>
    <w:rsid w:val="6F6B926D"/>
    <w:rsid w:val="6F71A7B5"/>
    <w:rsid w:val="6F7AD4B0"/>
    <w:rsid w:val="6F888834"/>
    <w:rsid w:val="6F95D6B6"/>
    <w:rsid w:val="6F960E7E"/>
    <w:rsid w:val="6F98CB7A"/>
    <w:rsid w:val="6FD538F7"/>
    <w:rsid w:val="700747B9"/>
    <w:rsid w:val="7076D0DB"/>
    <w:rsid w:val="70A69C88"/>
    <w:rsid w:val="70BDB6D0"/>
    <w:rsid w:val="70C0ED7A"/>
    <w:rsid w:val="70C15000"/>
    <w:rsid w:val="70D0E2D7"/>
    <w:rsid w:val="70DE5008"/>
    <w:rsid w:val="70E74A9A"/>
    <w:rsid w:val="70ECD3AA"/>
    <w:rsid w:val="70ED7B4F"/>
    <w:rsid w:val="712A7B35"/>
    <w:rsid w:val="7139480C"/>
    <w:rsid w:val="713CD6D8"/>
    <w:rsid w:val="7165E32B"/>
    <w:rsid w:val="7187052C"/>
    <w:rsid w:val="71A5FAED"/>
    <w:rsid w:val="71D08DAC"/>
    <w:rsid w:val="721524B8"/>
    <w:rsid w:val="72296F5A"/>
    <w:rsid w:val="72564BEA"/>
    <w:rsid w:val="7260D7EF"/>
    <w:rsid w:val="7280DA44"/>
    <w:rsid w:val="729E2F84"/>
    <w:rsid w:val="72A70628"/>
    <w:rsid w:val="72B68240"/>
    <w:rsid w:val="7331818A"/>
    <w:rsid w:val="7379E460"/>
    <w:rsid w:val="73879784"/>
    <w:rsid w:val="739811F7"/>
    <w:rsid w:val="739C6E54"/>
    <w:rsid w:val="73AD6ACB"/>
    <w:rsid w:val="73EBB7BE"/>
    <w:rsid w:val="73EF0E40"/>
    <w:rsid w:val="7408F2DF"/>
    <w:rsid w:val="740CE698"/>
    <w:rsid w:val="7411CAA2"/>
    <w:rsid w:val="745D9D14"/>
    <w:rsid w:val="746EA0EA"/>
    <w:rsid w:val="748F2324"/>
    <w:rsid w:val="74A4E2B2"/>
    <w:rsid w:val="74A88A8D"/>
    <w:rsid w:val="74D5BF94"/>
    <w:rsid w:val="74DCF865"/>
    <w:rsid w:val="7523FD18"/>
    <w:rsid w:val="752C6381"/>
    <w:rsid w:val="7539D1C1"/>
    <w:rsid w:val="753F0D19"/>
    <w:rsid w:val="754334D3"/>
    <w:rsid w:val="75491542"/>
    <w:rsid w:val="75496FE7"/>
    <w:rsid w:val="757FB51A"/>
    <w:rsid w:val="75BB255F"/>
    <w:rsid w:val="75C2850C"/>
    <w:rsid w:val="75E1C337"/>
    <w:rsid w:val="75EBE0B9"/>
    <w:rsid w:val="75F78E43"/>
    <w:rsid w:val="761C6780"/>
    <w:rsid w:val="762BCF36"/>
    <w:rsid w:val="764E7474"/>
    <w:rsid w:val="766C4ACB"/>
    <w:rsid w:val="76756852"/>
    <w:rsid w:val="7681C1A1"/>
    <w:rsid w:val="769AB58C"/>
    <w:rsid w:val="76BF2B6C"/>
    <w:rsid w:val="76BF69E0"/>
    <w:rsid w:val="76DFEB4E"/>
    <w:rsid w:val="76E869FC"/>
    <w:rsid w:val="77158BB2"/>
    <w:rsid w:val="7715F9A6"/>
    <w:rsid w:val="772131F9"/>
    <w:rsid w:val="77703180"/>
    <w:rsid w:val="777CAB63"/>
    <w:rsid w:val="77BCA18E"/>
    <w:rsid w:val="77F2F003"/>
    <w:rsid w:val="77F5158E"/>
    <w:rsid w:val="77F672FC"/>
    <w:rsid w:val="77F7E0E5"/>
    <w:rsid w:val="7803653B"/>
    <w:rsid w:val="7814926A"/>
    <w:rsid w:val="782C02F1"/>
    <w:rsid w:val="7856546B"/>
    <w:rsid w:val="785816DD"/>
    <w:rsid w:val="786F3838"/>
    <w:rsid w:val="7893FECB"/>
    <w:rsid w:val="78A706AF"/>
    <w:rsid w:val="78AF23E9"/>
    <w:rsid w:val="78D1CF45"/>
    <w:rsid w:val="78EAE216"/>
    <w:rsid w:val="78F0A1EE"/>
    <w:rsid w:val="78F80905"/>
    <w:rsid w:val="78FC82E2"/>
    <w:rsid w:val="78FCB9DA"/>
    <w:rsid w:val="790E6307"/>
    <w:rsid w:val="79247CBE"/>
    <w:rsid w:val="79482EB6"/>
    <w:rsid w:val="795A4976"/>
    <w:rsid w:val="795F7C60"/>
    <w:rsid w:val="7983A582"/>
    <w:rsid w:val="7987343B"/>
    <w:rsid w:val="799929C3"/>
    <w:rsid w:val="79A155EA"/>
    <w:rsid w:val="79A351BA"/>
    <w:rsid w:val="79C7293A"/>
    <w:rsid w:val="79CF01CA"/>
    <w:rsid w:val="7A116523"/>
    <w:rsid w:val="7A307541"/>
    <w:rsid w:val="7A3BBC06"/>
    <w:rsid w:val="7A58F57B"/>
    <w:rsid w:val="7A5C0770"/>
    <w:rsid w:val="7A5FC8D3"/>
    <w:rsid w:val="7A694D54"/>
    <w:rsid w:val="7A7CB2F3"/>
    <w:rsid w:val="7A88CFAA"/>
    <w:rsid w:val="7A8E2BCD"/>
    <w:rsid w:val="7AA11824"/>
    <w:rsid w:val="7AE698EF"/>
    <w:rsid w:val="7AEC2534"/>
    <w:rsid w:val="7B0B6E26"/>
    <w:rsid w:val="7B1F5353"/>
    <w:rsid w:val="7B3F1B48"/>
    <w:rsid w:val="7B72CA57"/>
    <w:rsid w:val="7B85EB16"/>
    <w:rsid w:val="7BA43720"/>
    <w:rsid w:val="7BC616D8"/>
    <w:rsid w:val="7BF31B83"/>
    <w:rsid w:val="7C169E9A"/>
    <w:rsid w:val="7C22D285"/>
    <w:rsid w:val="7C40D19B"/>
    <w:rsid w:val="7C6EAE75"/>
    <w:rsid w:val="7C71B9A1"/>
    <w:rsid w:val="7CA4F101"/>
    <w:rsid w:val="7CBA01CC"/>
    <w:rsid w:val="7CC01DA4"/>
    <w:rsid w:val="7CF7F87B"/>
    <w:rsid w:val="7CFA185E"/>
    <w:rsid w:val="7CFD9FFB"/>
    <w:rsid w:val="7D14741E"/>
    <w:rsid w:val="7D436DA4"/>
    <w:rsid w:val="7D46695B"/>
    <w:rsid w:val="7D92299A"/>
    <w:rsid w:val="7DBA7726"/>
    <w:rsid w:val="7DC34B5C"/>
    <w:rsid w:val="7DF01E0F"/>
    <w:rsid w:val="7DFA6F19"/>
    <w:rsid w:val="7E0FDFD6"/>
    <w:rsid w:val="7E1C4531"/>
    <w:rsid w:val="7E216E2D"/>
    <w:rsid w:val="7E2CAB0D"/>
    <w:rsid w:val="7E52C245"/>
    <w:rsid w:val="7E53F3F5"/>
    <w:rsid w:val="7E5EE614"/>
    <w:rsid w:val="7E7153EF"/>
    <w:rsid w:val="7E793DC9"/>
    <w:rsid w:val="7E7CC779"/>
    <w:rsid w:val="7E83403D"/>
    <w:rsid w:val="7EAB0C28"/>
    <w:rsid w:val="7ED9D937"/>
    <w:rsid w:val="7EF43FFE"/>
    <w:rsid w:val="7F091D80"/>
    <w:rsid w:val="7F0F1205"/>
    <w:rsid w:val="7F16310F"/>
    <w:rsid w:val="7F2B5115"/>
    <w:rsid w:val="7F4DA5A8"/>
    <w:rsid w:val="7F69C6AD"/>
    <w:rsid w:val="7F7D6DB4"/>
    <w:rsid w:val="7F9E3E1B"/>
    <w:rsid w:val="7FA23A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12309"/>
  <w15:docId w15:val="{EB58DB92-460E-44BF-A40B-E7B385A7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0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95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B373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FD2"/>
    <w:pPr>
      <w:ind w:left="720"/>
      <w:contextualSpacing/>
    </w:pPr>
  </w:style>
  <w:style w:type="paragraph" w:customStyle="1" w:styleId="Default">
    <w:name w:val="Default"/>
    <w:rsid w:val="003A7FD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E5A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B3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FE2"/>
  </w:style>
  <w:style w:type="paragraph" w:styleId="Footer">
    <w:name w:val="footer"/>
    <w:basedOn w:val="Normal"/>
    <w:link w:val="FooterChar"/>
    <w:uiPriority w:val="99"/>
    <w:unhideWhenUsed/>
    <w:rsid w:val="001B3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FE2"/>
  </w:style>
  <w:style w:type="character" w:styleId="CommentReference">
    <w:name w:val="annotation reference"/>
    <w:basedOn w:val="DefaultParagraphFont"/>
    <w:uiPriority w:val="99"/>
    <w:semiHidden/>
    <w:unhideWhenUsed/>
    <w:rsid w:val="00B0061B"/>
    <w:rPr>
      <w:sz w:val="16"/>
      <w:szCs w:val="16"/>
    </w:rPr>
  </w:style>
  <w:style w:type="paragraph" w:styleId="CommentText">
    <w:name w:val="annotation text"/>
    <w:basedOn w:val="Normal"/>
    <w:link w:val="CommentTextChar"/>
    <w:uiPriority w:val="99"/>
    <w:unhideWhenUsed/>
    <w:rsid w:val="00B0061B"/>
    <w:pPr>
      <w:spacing w:line="240" w:lineRule="auto"/>
    </w:pPr>
    <w:rPr>
      <w:sz w:val="20"/>
      <w:szCs w:val="20"/>
    </w:rPr>
  </w:style>
  <w:style w:type="character" w:customStyle="1" w:styleId="CommentTextChar">
    <w:name w:val="Comment Text Char"/>
    <w:basedOn w:val="DefaultParagraphFont"/>
    <w:link w:val="CommentText"/>
    <w:uiPriority w:val="99"/>
    <w:rsid w:val="00B0061B"/>
    <w:rPr>
      <w:sz w:val="20"/>
      <w:szCs w:val="20"/>
    </w:rPr>
  </w:style>
  <w:style w:type="paragraph" w:styleId="CommentSubject">
    <w:name w:val="annotation subject"/>
    <w:basedOn w:val="CommentText"/>
    <w:next w:val="CommentText"/>
    <w:link w:val="CommentSubjectChar"/>
    <w:uiPriority w:val="99"/>
    <w:semiHidden/>
    <w:unhideWhenUsed/>
    <w:rsid w:val="00B0061B"/>
    <w:rPr>
      <w:b/>
      <w:bCs/>
    </w:rPr>
  </w:style>
  <w:style w:type="character" w:customStyle="1" w:styleId="CommentSubjectChar">
    <w:name w:val="Comment Subject Char"/>
    <w:basedOn w:val="CommentTextChar"/>
    <w:link w:val="CommentSubject"/>
    <w:uiPriority w:val="99"/>
    <w:semiHidden/>
    <w:rsid w:val="00B0061B"/>
    <w:rPr>
      <w:b/>
      <w:bCs/>
      <w:sz w:val="20"/>
      <w:szCs w:val="20"/>
    </w:rPr>
  </w:style>
  <w:style w:type="paragraph" w:styleId="BalloonText">
    <w:name w:val="Balloon Text"/>
    <w:basedOn w:val="Normal"/>
    <w:link w:val="BalloonTextChar"/>
    <w:uiPriority w:val="99"/>
    <w:semiHidden/>
    <w:unhideWhenUsed/>
    <w:rsid w:val="00B00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61B"/>
    <w:rPr>
      <w:rFonts w:ascii="Segoe UI" w:hAnsi="Segoe UI" w:cs="Segoe UI"/>
      <w:sz w:val="18"/>
      <w:szCs w:val="18"/>
    </w:rPr>
  </w:style>
  <w:style w:type="character" w:styleId="Strong">
    <w:name w:val="Strong"/>
    <w:basedOn w:val="DefaultParagraphFont"/>
    <w:uiPriority w:val="22"/>
    <w:qFormat/>
    <w:rsid w:val="002F5E35"/>
    <w:rPr>
      <w:b/>
      <w:bCs/>
    </w:rPr>
  </w:style>
  <w:style w:type="character" w:styleId="Hyperlink">
    <w:name w:val="Hyperlink"/>
    <w:basedOn w:val="DefaultParagraphFont"/>
    <w:uiPriority w:val="99"/>
    <w:unhideWhenUsed/>
    <w:rsid w:val="00390589"/>
    <w:rPr>
      <w:color w:val="0000FF"/>
      <w:u w:val="single"/>
    </w:rPr>
  </w:style>
  <w:style w:type="character" w:styleId="UnresolvedMention">
    <w:name w:val="Unresolved Mention"/>
    <w:basedOn w:val="DefaultParagraphFont"/>
    <w:uiPriority w:val="99"/>
    <w:semiHidden/>
    <w:unhideWhenUsed/>
    <w:rsid w:val="00196935"/>
    <w:rPr>
      <w:color w:val="605E5C"/>
      <w:shd w:val="clear" w:color="auto" w:fill="E1DFDD"/>
    </w:rPr>
  </w:style>
  <w:style w:type="paragraph" w:styleId="Revision">
    <w:name w:val="Revision"/>
    <w:hidden/>
    <w:uiPriority w:val="99"/>
    <w:semiHidden/>
    <w:rsid w:val="00C87A3A"/>
    <w:pPr>
      <w:spacing w:after="0" w:line="240" w:lineRule="auto"/>
    </w:pPr>
  </w:style>
  <w:style w:type="character" w:customStyle="1" w:styleId="Heading4Char">
    <w:name w:val="Heading 4 Char"/>
    <w:basedOn w:val="DefaultParagraphFont"/>
    <w:link w:val="Heading4"/>
    <w:uiPriority w:val="9"/>
    <w:rsid w:val="003B3731"/>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ED34A3"/>
    <w:rPr>
      <w:color w:val="954F72" w:themeColor="followedHyperlink"/>
      <w:u w:val="single"/>
    </w:rPr>
  </w:style>
  <w:style w:type="table" w:styleId="TableGrid">
    <w:name w:val="Table Grid"/>
    <w:basedOn w:val="TableNormal"/>
    <w:uiPriority w:val="39"/>
    <w:rsid w:val="0067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1154"/>
    <w:rPr>
      <w:color w:val="2B579A"/>
      <w:shd w:val="clear" w:color="auto" w:fill="E1DFDD"/>
    </w:rPr>
  </w:style>
  <w:style w:type="paragraph" w:styleId="NoSpacing">
    <w:name w:val="No Spacing"/>
    <w:uiPriority w:val="1"/>
    <w:qFormat/>
    <w:rsid w:val="00A459F6"/>
    <w:pPr>
      <w:spacing w:after="0" w:line="240" w:lineRule="auto"/>
      <w:jc w:val="both"/>
    </w:pPr>
    <w:rPr>
      <w:rFonts w:eastAsiaTheme="minorEastAsia"/>
      <w:sz w:val="20"/>
      <w:lang w:eastAsia="zh-CN"/>
    </w:rPr>
  </w:style>
  <w:style w:type="paragraph" w:styleId="FootnoteText">
    <w:name w:val="footnote text"/>
    <w:basedOn w:val="Normal"/>
    <w:link w:val="FootnoteTextChar"/>
    <w:uiPriority w:val="99"/>
    <w:semiHidden/>
    <w:unhideWhenUsed/>
    <w:rsid w:val="008D10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0D6"/>
    <w:rPr>
      <w:sz w:val="20"/>
      <w:szCs w:val="20"/>
    </w:rPr>
  </w:style>
  <w:style w:type="character" w:styleId="FootnoteReference">
    <w:name w:val="footnote reference"/>
    <w:basedOn w:val="DefaultParagraphFont"/>
    <w:uiPriority w:val="99"/>
    <w:semiHidden/>
    <w:unhideWhenUsed/>
    <w:rsid w:val="008D10D6"/>
    <w:rPr>
      <w:vertAlign w:val="superscript"/>
    </w:rPr>
  </w:style>
  <w:style w:type="character" w:customStyle="1" w:styleId="Heading1Char">
    <w:name w:val="Heading 1 Char"/>
    <w:basedOn w:val="DefaultParagraphFont"/>
    <w:link w:val="Heading1"/>
    <w:uiPriority w:val="9"/>
    <w:rsid w:val="008950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9502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0689">
      <w:bodyDiv w:val="1"/>
      <w:marLeft w:val="0"/>
      <w:marRight w:val="0"/>
      <w:marTop w:val="0"/>
      <w:marBottom w:val="0"/>
      <w:divBdr>
        <w:top w:val="none" w:sz="0" w:space="0" w:color="auto"/>
        <w:left w:val="none" w:sz="0" w:space="0" w:color="auto"/>
        <w:bottom w:val="none" w:sz="0" w:space="0" w:color="auto"/>
        <w:right w:val="none" w:sz="0" w:space="0" w:color="auto"/>
      </w:divBdr>
    </w:div>
    <w:div w:id="61367806">
      <w:bodyDiv w:val="1"/>
      <w:marLeft w:val="0"/>
      <w:marRight w:val="0"/>
      <w:marTop w:val="0"/>
      <w:marBottom w:val="0"/>
      <w:divBdr>
        <w:top w:val="none" w:sz="0" w:space="0" w:color="auto"/>
        <w:left w:val="none" w:sz="0" w:space="0" w:color="auto"/>
        <w:bottom w:val="none" w:sz="0" w:space="0" w:color="auto"/>
        <w:right w:val="none" w:sz="0" w:space="0" w:color="auto"/>
      </w:divBdr>
    </w:div>
    <w:div w:id="105807681">
      <w:bodyDiv w:val="1"/>
      <w:marLeft w:val="0"/>
      <w:marRight w:val="0"/>
      <w:marTop w:val="0"/>
      <w:marBottom w:val="0"/>
      <w:divBdr>
        <w:top w:val="none" w:sz="0" w:space="0" w:color="auto"/>
        <w:left w:val="none" w:sz="0" w:space="0" w:color="auto"/>
        <w:bottom w:val="none" w:sz="0" w:space="0" w:color="auto"/>
        <w:right w:val="none" w:sz="0" w:space="0" w:color="auto"/>
      </w:divBdr>
    </w:div>
    <w:div w:id="185412701">
      <w:bodyDiv w:val="1"/>
      <w:marLeft w:val="0"/>
      <w:marRight w:val="0"/>
      <w:marTop w:val="0"/>
      <w:marBottom w:val="0"/>
      <w:divBdr>
        <w:top w:val="none" w:sz="0" w:space="0" w:color="auto"/>
        <w:left w:val="none" w:sz="0" w:space="0" w:color="auto"/>
        <w:bottom w:val="none" w:sz="0" w:space="0" w:color="auto"/>
        <w:right w:val="none" w:sz="0" w:space="0" w:color="auto"/>
      </w:divBdr>
    </w:div>
    <w:div w:id="189953299">
      <w:bodyDiv w:val="1"/>
      <w:marLeft w:val="0"/>
      <w:marRight w:val="0"/>
      <w:marTop w:val="0"/>
      <w:marBottom w:val="0"/>
      <w:divBdr>
        <w:top w:val="none" w:sz="0" w:space="0" w:color="auto"/>
        <w:left w:val="none" w:sz="0" w:space="0" w:color="auto"/>
        <w:bottom w:val="none" w:sz="0" w:space="0" w:color="auto"/>
        <w:right w:val="none" w:sz="0" w:space="0" w:color="auto"/>
      </w:divBdr>
    </w:div>
    <w:div w:id="214464161">
      <w:bodyDiv w:val="1"/>
      <w:marLeft w:val="0"/>
      <w:marRight w:val="0"/>
      <w:marTop w:val="0"/>
      <w:marBottom w:val="0"/>
      <w:divBdr>
        <w:top w:val="none" w:sz="0" w:space="0" w:color="auto"/>
        <w:left w:val="none" w:sz="0" w:space="0" w:color="auto"/>
        <w:bottom w:val="none" w:sz="0" w:space="0" w:color="auto"/>
        <w:right w:val="none" w:sz="0" w:space="0" w:color="auto"/>
      </w:divBdr>
    </w:div>
    <w:div w:id="334842102">
      <w:bodyDiv w:val="1"/>
      <w:marLeft w:val="0"/>
      <w:marRight w:val="0"/>
      <w:marTop w:val="0"/>
      <w:marBottom w:val="0"/>
      <w:divBdr>
        <w:top w:val="none" w:sz="0" w:space="0" w:color="auto"/>
        <w:left w:val="none" w:sz="0" w:space="0" w:color="auto"/>
        <w:bottom w:val="none" w:sz="0" w:space="0" w:color="auto"/>
        <w:right w:val="none" w:sz="0" w:space="0" w:color="auto"/>
      </w:divBdr>
      <w:divsChild>
        <w:div w:id="90708681">
          <w:marLeft w:val="0"/>
          <w:marRight w:val="0"/>
          <w:marTop w:val="0"/>
          <w:marBottom w:val="525"/>
          <w:divBdr>
            <w:top w:val="none" w:sz="0" w:space="0" w:color="auto"/>
            <w:left w:val="none" w:sz="0" w:space="0" w:color="auto"/>
            <w:bottom w:val="none" w:sz="0" w:space="0" w:color="auto"/>
            <w:right w:val="none" w:sz="0" w:space="0" w:color="auto"/>
          </w:divBdr>
          <w:divsChild>
            <w:div w:id="1755660312">
              <w:marLeft w:val="0"/>
              <w:marRight w:val="0"/>
              <w:marTop w:val="0"/>
              <w:marBottom w:val="0"/>
              <w:divBdr>
                <w:top w:val="none" w:sz="0" w:space="0" w:color="auto"/>
                <w:left w:val="none" w:sz="0" w:space="0" w:color="auto"/>
                <w:bottom w:val="none" w:sz="0" w:space="0" w:color="auto"/>
                <w:right w:val="none" w:sz="0" w:space="0" w:color="auto"/>
              </w:divBdr>
            </w:div>
          </w:divsChild>
        </w:div>
        <w:div w:id="481043848">
          <w:marLeft w:val="0"/>
          <w:marRight w:val="0"/>
          <w:marTop w:val="0"/>
          <w:marBottom w:val="405"/>
          <w:divBdr>
            <w:top w:val="none" w:sz="0" w:space="0" w:color="auto"/>
            <w:left w:val="none" w:sz="0" w:space="0" w:color="auto"/>
            <w:bottom w:val="none" w:sz="0" w:space="0" w:color="auto"/>
            <w:right w:val="none" w:sz="0" w:space="0" w:color="auto"/>
          </w:divBdr>
        </w:div>
      </w:divsChild>
    </w:div>
    <w:div w:id="452333074">
      <w:bodyDiv w:val="1"/>
      <w:marLeft w:val="0"/>
      <w:marRight w:val="0"/>
      <w:marTop w:val="0"/>
      <w:marBottom w:val="0"/>
      <w:divBdr>
        <w:top w:val="none" w:sz="0" w:space="0" w:color="auto"/>
        <w:left w:val="none" w:sz="0" w:space="0" w:color="auto"/>
        <w:bottom w:val="none" w:sz="0" w:space="0" w:color="auto"/>
        <w:right w:val="none" w:sz="0" w:space="0" w:color="auto"/>
      </w:divBdr>
      <w:divsChild>
        <w:div w:id="111361389">
          <w:marLeft w:val="0"/>
          <w:marRight w:val="0"/>
          <w:marTop w:val="0"/>
          <w:marBottom w:val="525"/>
          <w:divBdr>
            <w:top w:val="none" w:sz="0" w:space="0" w:color="auto"/>
            <w:left w:val="none" w:sz="0" w:space="0" w:color="auto"/>
            <w:bottom w:val="none" w:sz="0" w:space="0" w:color="auto"/>
            <w:right w:val="none" w:sz="0" w:space="0" w:color="auto"/>
          </w:divBdr>
          <w:divsChild>
            <w:div w:id="1940723176">
              <w:marLeft w:val="0"/>
              <w:marRight w:val="0"/>
              <w:marTop w:val="0"/>
              <w:marBottom w:val="0"/>
              <w:divBdr>
                <w:top w:val="none" w:sz="0" w:space="0" w:color="auto"/>
                <w:left w:val="none" w:sz="0" w:space="0" w:color="auto"/>
                <w:bottom w:val="none" w:sz="0" w:space="0" w:color="auto"/>
                <w:right w:val="none" w:sz="0" w:space="0" w:color="auto"/>
              </w:divBdr>
            </w:div>
          </w:divsChild>
        </w:div>
        <w:div w:id="489058909">
          <w:marLeft w:val="0"/>
          <w:marRight w:val="0"/>
          <w:marTop w:val="0"/>
          <w:marBottom w:val="405"/>
          <w:divBdr>
            <w:top w:val="none" w:sz="0" w:space="0" w:color="auto"/>
            <w:left w:val="none" w:sz="0" w:space="0" w:color="auto"/>
            <w:bottom w:val="none" w:sz="0" w:space="0" w:color="auto"/>
            <w:right w:val="none" w:sz="0" w:space="0" w:color="auto"/>
          </w:divBdr>
        </w:div>
      </w:divsChild>
    </w:div>
    <w:div w:id="536548088">
      <w:bodyDiv w:val="1"/>
      <w:marLeft w:val="0"/>
      <w:marRight w:val="0"/>
      <w:marTop w:val="0"/>
      <w:marBottom w:val="0"/>
      <w:divBdr>
        <w:top w:val="none" w:sz="0" w:space="0" w:color="auto"/>
        <w:left w:val="none" w:sz="0" w:space="0" w:color="auto"/>
        <w:bottom w:val="none" w:sz="0" w:space="0" w:color="auto"/>
        <w:right w:val="none" w:sz="0" w:space="0" w:color="auto"/>
      </w:divBdr>
    </w:div>
    <w:div w:id="567348656">
      <w:bodyDiv w:val="1"/>
      <w:marLeft w:val="0"/>
      <w:marRight w:val="0"/>
      <w:marTop w:val="0"/>
      <w:marBottom w:val="0"/>
      <w:divBdr>
        <w:top w:val="none" w:sz="0" w:space="0" w:color="auto"/>
        <w:left w:val="none" w:sz="0" w:space="0" w:color="auto"/>
        <w:bottom w:val="none" w:sz="0" w:space="0" w:color="auto"/>
        <w:right w:val="none" w:sz="0" w:space="0" w:color="auto"/>
      </w:divBdr>
    </w:div>
    <w:div w:id="714811268">
      <w:bodyDiv w:val="1"/>
      <w:marLeft w:val="0"/>
      <w:marRight w:val="0"/>
      <w:marTop w:val="0"/>
      <w:marBottom w:val="0"/>
      <w:divBdr>
        <w:top w:val="none" w:sz="0" w:space="0" w:color="auto"/>
        <w:left w:val="none" w:sz="0" w:space="0" w:color="auto"/>
        <w:bottom w:val="none" w:sz="0" w:space="0" w:color="auto"/>
        <w:right w:val="none" w:sz="0" w:space="0" w:color="auto"/>
      </w:divBdr>
    </w:div>
    <w:div w:id="837233659">
      <w:bodyDiv w:val="1"/>
      <w:marLeft w:val="0"/>
      <w:marRight w:val="0"/>
      <w:marTop w:val="0"/>
      <w:marBottom w:val="0"/>
      <w:divBdr>
        <w:top w:val="none" w:sz="0" w:space="0" w:color="auto"/>
        <w:left w:val="none" w:sz="0" w:space="0" w:color="auto"/>
        <w:bottom w:val="none" w:sz="0" w:space="0" w:color="auto"/>
        <w:right w:val="none" w:sz="0" w:space="0" w:color="auto"/>
      </w:divBdr>
    </w:div>
    <w:div w:id="845828238">
      <w:bodyDiv w:val="1"/>
      <w:marLeft w:val="0"/>
      <w:marRight w:val="0"/>
      <w:marTop w:val="0"/>
      <w:marBottom w:val="0"/>
      <w:divBdr>
        <w:top w:val="none" w:sz="0" w:space="0" w:color="auto"/>
        <w:left w:val="none" w:sz="0" w:space="0" w:color="auto"/>
        <w:bottom w:val="none" w:sz="0" w:space="0" w:color="auto"/>
        <w:right w:val="none" w:sz="0" w:space="0" w:color="auto"/>
      </w:divBdr>
    </w:div>
    <w:div w:id="1030299788">
      <w:bodyDiv w:val="1"/>
      <w:marLeft w:val="0"/>
      <w:marRight w:val="0"/>
      <w:marTop w:val="0"/>
      <w:marBottom w:val="0"/>
      <w:divBdr>
        <w:top w:val="none" w:sz="0" w:space="0" w:color="auto"/>
        <w:left w:val="none" w:sz="0" w:space="0" w:color="auto"/>
        <w:bottom w:val="none" w:sz="0" w:space="0" w:color="auto"/>
        <w:right w:val="none" w:sz="0" w:space="0" w:color="auto"/>
      </w:divBdr>
    </w:div>
    <w:div w:id="1042708726">
      <w:bodyDiv w:val="1"/>
      <w:marLeft w:val="0"/>
      <w:marRight w:val="0"/>
      <w:marTop w:val="0"/>
      <w:marBottom w:val="0"/>
      <w:divBdr>
        <w:top w:val="none" w:sz="0" w:space="0" w:color="auto"/>
        <w:left w:val="none" w:sz="0" w:space="0" w:color="auto"/>
        <w:bottom w:val="none" w:sz="0" w:space="0" w:color="auto"/>
        <w:right w:val="none" w:sz="0" w:space="0" w:color="auto"/>
      </w:divBdr>
    </w:div>
    <w:div w:id="1424647837">
      <w:bodyDiv w:val="1"/>
      <w:marLeft w:val="0"/>
      <w:marRight w:val="0"/>
      <w:marTop w:val="0"/>
      <w:marBottom w:val="0"/>
      <w:divBdr>
        <w:top w:val="none" w:sz="0" w:space="0" w:color="auto"/>
        <w:left w:val="none" w:sz="0" w:space="0" w:color="auto"/>
        <w:bottom w:val="none" w:sz="0" w:space="0" w:color="auto"/>
        <w:right w:val="none" w:sz="0" w:space="0" w:color="auto"/>
      </w:divBdr>
    </w:div>
    <w:div w:id="1450007369">
      <w:bodyDiv w:val="1"/>
      <w:marLeft w:val="0"/>
      <w:marRight w:val="0"/>
      <w:marTop w:val="0"/>
      <w:marBottom w:val="0"/>
      <w:divBdr>
        <w:top w:val="none" w:sz="0" w:space="0" w:color="auto"/>
        <w:left w:val="none" w:sz="0" w:space="0" w:color="auto"/>
        <w:bottom w:val="none" w:sz="0" w:space="0" w:color="auto"/>
        <w:right w:val="none" w:sz="0" w:space="0" w:color="auto"/>
      </w:divBdr>
      <w:divsChild>
        <w:div w:id="1752388538">
          <w:marLeft w:val="0"/>
          <w:marRight w:val="0"/>
          <w:marTop w:val="0"/>
          <w:marBottom w:val="0"/>
          <w:divBdr>
            <w:top w:val="none" w:sz="0" w:space="0" w:color="auto"/>
            <w:left w:val="none" w:sz="0" w:space="0" w:color="auto"/>
            <w:bottom w:val="none" w:sz="0" w:space="0" w:color="auto"/>
            <w:right w:val="none" w:sz="0" w:space="0" w:color="auto"/>
          </w:divBdr>
          <w:divsChild>
            <w:div w:id="1452551717">
              <w:marLeft w:val="0"/>
              <w:marRight w:val="0"/>
              <w:marTop w:val="0"/>
              <w:marBottom w:val="0"/>
              <w:divBdr>
                <w:top w:val="none" w:sz="0" w:space="0" w:color="auto"/>
                <w:left w:val="none" w:sz="0" w:space="0" w:color="auto"/>
                <w:bottom w:val="none" w:sz="0" w:space="0" w:color="auto"/>
                <w:right w:val="none" w:sz="0" w:space="0" w:color="auto"/>
              </w:divBdr>
              <w:divsChild>
                <w:div w:id="1850682754">
                  <w:marLeft w:val="0"/>
                  <w:marRight w:val="0"/>
                  <w:marTop w:val="0"/>
                  <w:marBottom w:val="0"/>
                  <w:divBdr>
                    <w:top w:val="none" w:sz="0" w:space="0" w:color="auto"/>
                    <w:left w:val="none" w:sz="0" w:space="0" w:color="auto"/>
                    <w:bottom w:val="none" w:sz="0" w:space="0" w:color="auto"/>
                    <w:right w:val="none" w:sz="0" w:space="0" w:color="auto"/>
                  </w:divBdr>
                  <w:divsChild>
                    <w:div w:id="1184514109">
                      <w:marLeft w:val="0"/>
                      <w:marRight w:val="0"/>
                      <w:marTop w:val="0"/>
                      <w:marBottom w:val="0"/>
                      <w:divBdr>
                        <w:top w:val="none" w:sz="0" w:space="0" w:color="auto"/>
                        <w:left w:val="none" w:sz="0" w:space="0" w:color="auto"/>
                        <w:bottom w:val="none" w:sz="0" w:space="0" w:color="auto"/>
                        <w:right w:val="none" w:sz="0" w:space="0" w:color="auto"/>
                      </w:divBdr>
                      <w:divsChild>
                        <w:div w:id="1013606179">
                          <w:marLeft w:val="0"/>
                          <w:marRight w:val="0"/>
                          <w:marTop w:val="0"/>
                          <w:marBottom w:val="0"/>
                          <w:divBdr>
                            <w:top w:val="none" w:sz="0" w:space="0" w:color="auto"/>
                            <w:left w:val="none" w:sz="0" w:space="0" w:color="auto"/>
                            <w:bottom w:val="none" w:sz="0" w:space="0" w:color="auto"/>
                            <w:right w:val="none" w:sz="0" w:space="0" w:color="auto"/>
                          </w:divBdr>
                          <w:divsChild>
                            <w:div w:id="1186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382094">
          <w:marLeft w:val="0"/>
          <w:marRight w:val="0"/>
          <w:marTop w:val="0"/>
          <w:marBottom w:val="0"/>
          <w:divBdr>
            <w:top w:val="none" w:sz="0" w:space="0" w:color="auto"/>
            <w:left w:val="none" w:sz="0" w:space="0" w:color="auto"/>
            <w:bottom w:val="none" w:sz="0" w:space="0" w:color="auto"/>
            <w:right w:val="none" w:sz="0" w:space="0" w:color="auto"/>
          </w:divBdr>
          <w:divsChild>
            <w:div w:id="1965887195">
              <w:marLeft w:val="0"/>
              <w:marRight w:val="0"/>
              <w:marTop w:val="0"/>
              <w:marBottom w:val="0"/>
              <w:divBdr>
                <w:top w:val="none" w:sz="0" w:space="0" w:color="auto"/>
                <w:left w:val="none" w:sz="0" w:space="0" w:color="auto"/>
                <w:bottom w:val="none" w:sz="0" w:space="0" w:color="auto"/>
                <w:right w:val="none" w:sz="0" w:space="0" w:color="auto"/>
              </w:divBdr>
              <w:divsChild>
                <w:div w:id="2069641733">
                  <w:marLeft w:val="0"/>
                  <w:marRight w:val="0"/>
                  <w:marTop w:val="0"/>
                  <w:marBottom w:val="0"/>
                  <w:divBdr>
                    <w:top w:val="none" w:sz="0" w:space="0" w:color="auto"/>
                    <w:left w:val="none" w:sz="0" w:space="0" w:color="auto"/>
                    <w:bottom w:val="none" w:sz="0" w:space="0" w:color="auto"/>
                    <w:right w:val="none" w:sz="0" w:space="0" w:color="auto"/>
                  </w:divBdr>
                  <w:divsChild>
                    <w:div w:id="29770566">
                      <w:marLeft w:val="0"/>
                      <w:marRight w:val="0"/>
                      <w:marTop w:val="0"/>
                      <w:marBottom w:val="0"/>
                      <w:divBdr>
                        <w:top w:val="none" w:sz="0" w:space="0" w:color="auto"/>
                        <w:left w:val="none" w:sz="0" w:space="0" w:color="auto"/>
                        <w:bottom w:val="none" w:sz="0" w:space="0" w:color="auto"/>
                        <w:right w:val="none" w:sz="0" w:space="0" w:color="auto"/>
                      </w:divBdr>
                      <w:divsChild>
                        <w:div w:id="865560667">
                          <w:marLeft w:val="0"/>
                          <w:marRight w:val="0"/>
                          <w:marTop w:val="0"/>
                          <w:marBottom w:val="0"/>
                          <w:divBdr>
                            <w:top w:val="none" w:sz="0" w:space="0" w:color="auto"/>
                            <w:left w:val="none" w:sz="0" w:space="0" w:color="auto"/>
                            <w:bottom w:val="none" w:sz="0" w:space="0" w:color="auto"/>
                            <w:right w:val="none" w:sz="0" w:space="0" w:color="auto"/>
                          </w:divBdr>
                          <w:divsChild>
                            <w:div w:id="20081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466449">
      <w:bodyDiv w:val="1"/>
      <w:marLeft w:val="0"/>
      <w:marRight w:val="0"/>
      <w:marTop w:val="0"/>
      <w:marBottom w:val="0"/>
      <w:divBdr>
        <w:top w:val="none" w:sz="0" w:space="0" w:color="auto"/>
        <w:left w:val="none" w:sz="0" w:space="0" w:color="auto"/>
        <w:bottom w:val="none" w:sz="0" w:space="0" w:color="auto"/>
        <w:right w:val="none" w:sz="0" w:space="0" w:color="auto"/>
      </w:divBdr>
    </w:div>
    <w:div w:id="1706369321">
      <w:bodyDiv w:val="1"/>
      <w:marLeft w:val="0"/>
      <w:marRight w:val="0"/>
      <w:marTop w:val="0"/>
      <w:marBottom w:val="0"/>
      <w:divBdr>
        <w:top w:val="none" w:sz="0" w:space="0" w:color="auto"/>
        <w:left w:val="none" w:sz="0" w:space="0" w:color="auto"/>
        <w:bottom w:val="none" w:sz="0" w:space="0" w:color="auto"/>
        <w:right w:val="none" w:sz="0" w:space="0" w:color="auto"/>
      </w:divBdr>
    </w:div>
    <w:div w:id="1906335275">
      <w:bodyDiv w:val="1"/>
      <w:marLeft w:val="0"/>
      <w:marRight w:val="0"/>
      <w:marTop w:val="0"/>
      <w:marBottom w:val="0"/>
      <w:divBdr>
        <w:top w:val="none" w:sz="0" w:space="0" w:color="auto"/>
        <w:left w:val="none" w:sz="0" w:space="0" w:color="auto"/>
        <w:bottom w:val="none" w:sz="0" w:space="0" w:color="auto"/>
        <w:right w:val="none" w:sz="0" w:space="0" w:color="auto"/>
      </w:divBdr>
      <w:divsChild>
        <w:div w:id="1452554564">
          <w:marLeft w:val="0"/>
          <w:marRight w:val="0"/>
          <w:marTop w:val="0"/>
          <w:marBottom w:val="0"/>
          <w:divBdr>
            <w:top w:val="none" w:sz="0" w:space="0" w:color="auto"/>
            <w:left w:val="none" w:sz="0" w:space="0" w:color="auto"/>
            <w:bottom w:val="none" w:sz="0" w:space="0" w:color="auto"/>
            <w:right w:val="none" w:sz="0" w:space="0" w:color="auto"/>
          </w:divBdr>
          <w:divsChild>
            <w:div w:id="12710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5282">
      <w:bodyDiv w:val="1"/>
      <w:marLeft w:val="0"/>
      <w:marRight w:val="0"/>
      <w:marTop w:val="0"/>
      <w:marBottom w:val="0"/>
      <w:divBdr>
        <w:top w:val="none" w:sz="0" w:space="0" w:color="auto"/>
        <w:left w:val="none" w:sz="0" w:space="0" w:color="auto"/>
        <w:bottom w:val="none" w:sz="0" w:space="0" w:color="auto"/>
        <w:right w:val="none" w:sz="0" w:space="0" w:color="auto"/>
      </w:divBdr>
    </w:div>
    <w:div w:id="1965693221">
      <w:bodyDiv w:val="1"/>
      <w:marLeft w:val="0"/>
      <w:marRight w:val="0"/>
      <w:marTop w:val="0"/>
      <w:marBottom w:val="0"/>
      <w:divBdr>
        <w:top w:val="none" w:sz="0" w:space="0" w:color="auto"/>
        <w:left w:val="none" w:sz="0" w:space="0" w:color="auto"/>
        <w:bottom w:val="none" w:sz="0" w:space="0" w:color="auto"/>
        <w:right w:val="none" w:sz="0" w:space="0" w:color="auto"/>
      </w:divBdr>
    </w:div>
    <w:div w:id="2002729010">
      <w:bodyDiv w:val="1"/>
      <w:marLeft w:val="0"/>
      <w:marRight w:val="0"/>
      <w:marTop w:val="0"/>
      <w:marBottom w:val="0"/>
      <w:divBdr>
        <w:top w:val="none" w:sz="0" w:space="0" w:color="auto"/>
        <w:left w:val="none" w:sz="0" w:space="0" w:color="auto"/>
        <w:bottom w:val="none" w:sz="0" w:space="0" w:color="auto"/>
        <w:right w:val="none" w:sz="0" w:space="0" w:color="auto"/>
      </w:divBdr>
    </w:div>
    <w:div w:id="2062439835">
      <w:bodyDiv w:val="1"/>
      <w:marLeft w:val="0"/>
      <w:marRight w:val="0"/>
      <w:marTop w:val="0"/>
      <w:marBottom w:val="0"/>
      <w:divBdr>
        <w:top w:val="none" w:sz="0" w:space="0" w:color="auto"/>
        <w:left w:val="none" w:sz="0" w:space="0" w:color="auto"/>
        <w:bottom w:val="none" w:sz="0" w:space="0" w:color="auto"/>
        <w:right w:val="none" w:sz="0" w:space="0" w:color="auto"/>
      </w:divBdr>
    </w:div>
    <w:div w:id="2143501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st.ac.uk/admissions/" TargetMode="External"/><Relationship Id="rId18" Type="http://schemas.openxmlformats.org/officeDocument/2006/relationships/hyperlink" Target="https://www.gov.uk/check-uk-visa" TargetMode="External"/><Relationship Id="rId26" Type="http://schemas.openxmlformats.org/officeDocument/2006/relationships/hyperlink" Target="https://www.enic.org.uk/individuals/statement-of-comparability" TargetMode="External"/><Relationship Id="rId3" Type="http://schemas.openxmlformats.org/officeDocument/2006/relationships/customXml" Target="../customXml/item3.xml"/><Relationship Id="rId21" Type="http://schemas.openxmlformats.org/officeDocument/2006/relationships/hyperlink" Target="https://ecctis.com/" TargetMode="External"/><Relationship Id="rId7" Type="http://schemas.openxmlformats.org/officeDocument/2006/relationships/settings" Target="settings.xml"/><Relationship Id="rId12" Type="http://schemas.openxmlformats.org/officeDocument/2006/relationships/hyperlink" Target="https://lst.ac.uk/our-policies/" TargetMode="External"/><Relationship Id="rId17" Type="http://schemas.openxmlformats.org/officeDocument/2006/relationships/hyperlink" Target="https://ecctis.com/" TargetMode="External"/><Relationship Id="rId25" Type="http://schemas.openxmlformats.org/officeDocument/2006/relationships/hyperlink" Target="https://www.mdx.ac.uk/media/middlesex-university/about-us-pdfs/Regulations-for-Postgraduate-Research-Study-2023-24.pdf"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gov.uk/government/organisations/uk-visas-and-immigration" TargetMode="External"/><Relationship Id="rId20" Type="http://schemas.openxmlformats.org/officeDocument/2006/relationships/hyperlink" Target="https://www.gov.uk/student-visa/knowledge-of-englis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iesuk.ac.uk/sites/default/files/field/downloads/2024-07/Fair-admissions-code-of-practice.pdf" TargetMode="External"/><Relationship Id="rId24" Type="http://schemas.openxmlformats.org/officeDocument/2006/relationships/hyperlink" Target="https://lst.ac.uk/wp-content/uploads/2025/03/Accreditation-of-Prior-Learning-Credit-Transfer-Policy-Sept-2024.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student-visa/knowledge-of-english" TargetMode="External"/><Relationship Id="rId23" Type="http://schemas.openxmlformats.org/officeDocument/2006/relationships/hyperlink" Target="https://www.gov.uk/british-national-overseas-bno-visa" TargetMode="External"/><Relationship Id="rId28" Type="http://schemas.openxmlformats.org/officeDocument/2006/relationships/hyperlink" Target="https://lst.ac.uk/wp-content/uploads/2025/05/LST-Data-Protection-Policy-Dec-2024.pdf" TargetMode="External"/><Relationship Id="rId10" Type="http://schemas.openxmlformats.org/officeDocument/2006/relationships/endnotes" Target="endnotes.xml"/><Relationship Id="rId19" Type="http://schemas.openxmlformats.org/officeDocument/2006/relationships/hyperlink" Target="https://www.gov.uk/student-visa/mone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as.com/applying" TargetMode="External"/><Relationship Id="rId22" Type="http://schemas.openxmlformats.org/officeDocument/2006/relationships/hyperlink" Target="https://www.gov.uk/student-visa." TargetMode="External"/><Relationship Id="rId27" Type="http://schemas.openxmlformats.org/officeDocument/2006/relationships/hyperlink" Target="https://www.enic.org.uk/individuals/statement-of-comparability"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mdx.ac.uk/media/middlesex-university/about-us-pdfs/lqeh-docs/Procedural-Guidance-for-Postgraduate-Research-Study-2024-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BF3B6EF9-1868-4322-B0CB-D9E950569898}">
    <t:Anchor>
      <t:Comment id="2045507997"/>
    </t:Anchor>
    <t:History>
      <t:Event id="{1DCA9152-5592-4B0D-A8A3-C69A45F74ED9}" time="2025-05-22T10:57:57.489Z">
        <t:Attribution userId="S::charlotte.ginger@lst.ac.uk::bd163d57-2cc2-4627-a458-5e1d061e160b" userProvider="AD" userName="Charlotte Ginger (LST)"/>
        <t:Anchor>
          <t:Comment id="2045507997"/>
        </t:Anchor>
        <t:Create/>
      </t:Event>
      <t:Event id="{2DE011CD-B51C-47BB-B225-7A098DDE4C4C}" time="2025-05-22T10:57:57.489Z">
        <t:Attribution userId="S::charlotte.ginger@lst.ac.uk::bd163d57-2cc2-4627-a458-5e1d061e160b" userProvider="AD" userName="Charlotte Ginger (LST)"/>
        <t:Anchor>
          <t:Comment id="2045507997"/>
        </t:Anchor>
        <t:Assign userId="S::susan.thomas@lst.ac.uk::78f95a3a-612f-4e20-9ddb-7d15ba23990c" userProvider="AD" userName="Susan Thomas (LST)"/>
      </t:Event>
      <t:Event id="{A5E57AFD-DAD1-4D72-8E66-C7BC566A7468}" time="2025-05-22T10:57:57.489Z">
        <t:Attribution userId="S::charlotte.ginger@lst.ac.uk::bd163d57-2cc2-4627-a458-5e1d061e160b" userProvider="AD" userName="Charlotte Ginger (LST)"/>
        <t:Anchor>
          <t:Comment id="2045507997"/>
        </t:Anchor>
        <t:SetTitle title="@Susan Thomas (LST) This link doesn’t go any where"/>
      </t:Event>
      <t:Event id="{A94727D0-0EF9-4318-B384-4033C35357F3}" time="2025-05-22T17:31:46.488Z">
        <t:Attribution userId="S::susan.thomas@lst.ac.uk::78f95a3a-612f-4e20-9ddb-7d15ba23990c" userProvider="AD" userName="Susan Thomas (LST)"/>
        <t:Progress percentComplete="100"/>
      </t:Event>
    </t:History>
  </t:Task>
  <t:Task id="{DDF6CB92-5D7B-4595-88C5-8BEB3C589C6C}">
    <t:Anchor>
      <t:Comment id="117236152"/>
    </t:Anchor>
    <t:History>
      <t:Event id="{84DB9C48-B58E-46D1-B98A-0A744C922FCB}" time="2025-05-22T10:58:25.536Z">
        <t:Attribution userId="S::charlotte.ginger@lst.ac.uk::bd163d57-2cc2-4627-a458-5e1d061e160b" userProvider="AD" userName="Charlotte Ginger (LST)"/>
        <t:Anchor>
          <t:Comment id="117236152"/>
        </t:Anchor>
        <t:Create/>
      </t:Event>
      <t:Event id="{FEDDB430-7174-404B-A351-753C0995A6B9}" time="2025-05-22T10:58:25.536Z">
        <t:Attribution userId="S::charlotte.ginger@lst.ac.uk::bd163d57-2cc2-4627-a458-5e1d061e160b" userProvider="AD" userName="Charlotte Ginger (LST)"/>
        <t:Anchor>
          <t:Comment id="117236152"/>
        </t:Anchor>
        <t:Assign userId="S::susan.thomas@lst.ac.uk::78f95a3a-612f-4e20-9ddb-7d15ba23990c" userProvider="AD" userName="Susan Thomas (LST)"/>
      </t:Event>
      <t:Event id="{3CB1893E-381C-47D5-9F3F-A5D18E809B8A}" time="2025-05-22T10:58:25.536Z">
        <t:Attribution userId="S::charlotte.ginger@lst.ac.uk::bd163d57-2cc2-4627-a458-5e1d061e160b" userProvider="AD" userName="Charlotte Ginger (LST)"/>
        <t:Anchor>
          <t:Comment id="117236152"/>
        </t:Anchor>
        <t:SetTitle title="@Susan Thomas (LST) This link doesn’t go anyw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99A12D82CEF4C826D5929A5EE4B74" ma:contentTypeVersion="19" ma:contentTypeDescription="Create a new document." ma:contentTypeScope="" ma:versionID="a8c56e365660d218787c623aea6f129a">
  <xsd:schema xmlns:xsd="http://www.w3.org/2001/XMLSchema" xmlns:xs="http://www.w3.org/2001/XMLSchema" xmlns:p="http://schemas.microsoft.com/office/2006/metadata/properties" xmlns:ns2="953bbf22-9828-48ab-8781-2b14b96c1edb" xmlns:ns3="bf6715cd-1c65-4e78-9f97-6d7d39f11b34" targetNamespace="http://schemas.microsoft.com/office/2006/metadata/properties" ma:root="true" ma:fieldsID="616c500feffb5d6955a9697dfdeaf3db" ns2:_="" ns3:_="">
    <xsd:import namespace="953bbf22-9828-48ab-8781-2b14b96c1edb"/>
    <xsd:import namespace="bf6715cd-1c65-4e78-9f97-6d7d39f11b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SMchecked"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bbf22-9828-48ab-8781-2b14b96c1e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22ed186d-c120-429c-8888-d189b6cea9b6}" ma:internalName="TaxCatchAll" ma:showField="CatchAllData" ma:web="953bbf22-9828-48ab-8781-2b14b96c1e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6715cd-1c65-4e78-9f97-6d7d39f11b3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Mchecked" ma:index="20" nillable="true" ma:displayName="SM checked" ma:format="Dropdown" ma:internalName="SMchecked">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abf19a-07e3-468b-92db-52e8d1da4d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53bbf22-9828-48ab-8781-2b14b96c1edb" xsi:nil="true"/>
    <lcf76f155ced4ddcb4097134ff3c332f xmlns="bf6715cd-1c65-4e78-9f97-6d7d39f11b34">
      <Terms xmlns="http://schemas.microsoft.com/office/infopath/2007/PartnerControls"/>
    </lcf76f155ced4ddcb4097134ff3c332f>
    <SMchecked xmlns="bf6715cd-1c65-4e78-9f97-6d7d39f11b34" xsi:nil="true"/>
  </documentManagement>
</p:properties>
</file>

<file path=customXml/itemProps1.xml><?xml version="1.0" encoding="utf-8"?>
<ds:datastoreItem xmlns:ds="http://schemas.openxmlformats.org/officeDocument/2006/customXml" ds:itemID="{68365652-6840-490A-A30C-04A98A374DB5}">
  <ds:schemaRefs>
    <ds:schemaRef ds:uri="http://schemas.microsoft.com/sharepoint/v3/contenttype/forms"/>
  </ds:schemaRefs>
</ds:datastoreItem>
</file>

<file path=customXml/itemProps2.xml><?xml version="1.0" encoding="utf-8"?>
<ds:datastoreItem xmlns:ds="http://schemas.openxmlformats.org/officeDocument/2006/customXml" ds:itemID="{D76AD78B-AAEF-4D61-900F-E58602ABF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bbf22-9828-48ab-8781-2b14b96c1edb"/>
    <ds:schemaRef ds:uri="bf6715cd-1c65-4e78-9f97-6d7d39f11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19CBD-3D00-4BB1-88BC-6D652CE11C08}">
  <ds:schemaRefs>
    <ds:schemaRef ds:uri="http://schemas.openxmlformats.org/officeDocument/2006/bibliography"/>
  </ds:schemaRefs>
</ds:datastoreItem>
</file>

<file path=customXml/itemProps4.xml><?xml version="1.0" encoding="utf-8"?>
<ds:datastoreItem xmlns:ds="http://schemas.openxmlformats.org/officeDocument/2006/customXml" ds:itemID="{DCB2A0C0-F457-47BE-9B05-C1329A41BE9F}">
  <ds:schemaRefs>
    <ds:schemaRef ds:uri="http://schemas.microsoft.com/office/2006/metadata/properties"/>
    <ds:schemaRef ds:uri="http://schemas.microsoft.com/office/infopath/2007/PartnerControls"/>
    <ds:schemaRef ds:uri="953bbf22-9828-48ab-8781-2b14b96c1edb"/>
    <ds:schemaRef ds:uri="bf6715cd-1c65-4e78-9f97-6d7d39f11b3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5339</Words>
  <Characters>30434</Characters>
  <Application>Microsoft Office Word</Application>
  <DocSecurity>0</DocSecurity>
  <Lines>253</Lines>
  <Paragraphs>71</Paragraphs>
  <ScaleCrop>false</ScaleCrop>
  <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Nagel</dc:creator>
  <cp:keywords/>
  <dc:description/>
  <cp:lastModifiedBy>Vyashthi Rooplal (LST)</cp:lastModifiedBy>
  <cp:revision>6</cp:revision>
  <cp:lastPrinted>2024-06-21T02:18:00Z</cp:lastPrinted>
  <dcterms:created xsi:type="dcterms:W3CDTF">2025-05-30T14:36:00Z</dcterms:created>
  <dcterms:modified xsi:type="dcterms:W3CDTF">2025-06-02T13:57:00Z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0x010100EF799A12D82CEF4C826D5929A5EE4B74</vt:lpwstr>
  </property>
</Properties>
</file>